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72E4A" w14:textId="77777777" w:rsidR="00ED5796" w:rsidRPr="0049762F" w:rsidRDefault="00FB706F">
      <w:pPr>
        <w:rPr>
          <w:rFonts w:ascii="Helvetica" w:eastAsia="Century Schoolbook" w:hAnsi="Helvetica" w:cs="Century Schoolbook"/>
          <w:b/>
          <w:sz w:val="36"/>
          <w:szCs w:val="36"/>
        </w:rPr>
      </w:pPr>
      <w:r w:rsidRPr="0049762F">
        <w:rPr>
          <w:rFonts w:ascii="Helvetica" w:eastAsia="Century Schoolbook" w:hAnsi="Helvetica" w:cs="Century Schoolbook"/>
          <w:b/>
          <w:color w:val="F79646" w:themeColor="accent6"/>
          <w:sz w:val="36"/>
          <w:szCs w:val="36"/>
        </w:rPr>
        <w:t>Malpractice and maladministration procedures</w:t>
      </w:r>
    </w:p>
    <w:p w14:paraId="36272E4B" w14:textId="77777777" w:rsidR="00ED5796" w:rsidRDefault="00ED5796">
      <w:pPr>
        <w:rPr>
          <w:rFonts w:ascii="Century Schoolbook" w:eastAsia="Century Schoolbook" w:hAnsi="Century Schoolbook" w:cs="Century Schoolbook"/>
          <w:b/>
        </w:rPr>
      </w:pPr>
    </w:p>
    <w:p w14:paraId="36272E4C" w14:textId="77777777" w:rsidR="00ED5796" w:rsidRPr="0049762F" w:rsidRDefault="00FB706F">
      <w:pPr>
        <w:rPr>
          <w:rFonts w:ascii="Helvetica" w:eastAsia="Century Schoolbook" w:hAnsi="Helvetica" w:cs="Century Schoolbook"/>
          <w:sz w:val="28"/>
          <w:szCs w:val="28"/>
        </w:rPr>
      </w:pPr>
      <w:r w:rsidRPr="0049762F">
        <w:rPr>
          <w:rFonts w:ascii="Helvetica" w:eastAsia="Century Schoolbook" w:hAnsi="Helvetica" w:cs="Century Schoolbook"/>
          <w:b/>
          <w:sz w:val="28"/>
          <w:szCs w:val="28"/>
        </w:rPr>
        <w:t xml:space="preserve">ESO education and training (NW) ltd </w:t>
      </w:r>
      <w:r w:rsidRPr="0049762F">
        <w:rPr>
          <w:rFonts w:ascii="Helvetica" w:eastAsia="Century Schoolbook" w:hAnsi="Helvetica" w:cs="Century Schoolbook"/>
          <w:sz w:val="28"/>
          <w:szCs w:val="28"/>
        </w:rPr>
        <w:t xml:space="preserve">(simplified to </w:t>
      </w:r>
      <w:r w:rsidRPr="0049762F">
        <w:rPr>
          <w:rFonts w:ascii="Helvetica" w:eastAsia="Century Schoolbook" w:hAnsi="Helvetica" w:cs="Century Schoolbook"/>
          <w:b/>
          <w:sz w:val="28"/>
          <w:szCs w:val="28"/>
        </w:rPr>
        <w:t>ESO</w:t>
      </w:r>
      <w:r w:rsidRPr="0049762F">
        <w:rPr>
          <w:rFonts w:ascii="Helvetica" w:eastAsia="Century Schoolbook" w:hAnsi="Helvetica" w:cs="Century Schoolbook"/>
          <w:sz w:val="28"/>
          <w:szCs w:val="28"/>
        </w:rPr>
        <w:t xml:space="preserve"> for the remainder of this document) has the responsibility to prevent and investigate any and all instances of alleged or suspected </w:t>
      </w:r>
      <w:r w:rsidRPr="0049762F">
        <w:rPr>
          <w:rFonts w:ascii="Helvetica" w:eastAsia="Century Schoolbook" w:hAnsi="Helvetica" w:cs="Century Schoolbook"/>
          <w:b/>
          <w:sz w:val="28"/>
          <w:szCs w:val="28"/>
        </w:rPr>
        <w:t>malpractice</w:t>
      </w:r>
      <w:r w:rsidRPr="0049762F">
        <w:rPr>
          <w:rFonts w:ascii="Helvetica" w:eastAsia="Century Schoolbook" w:hAnsi="Helvetica" w:cs="Century Schoolbook"/>
          <w:sz w:val="28"/>
          <w:szCs w:val="28"/>
        </w:rPr>
        <w:t xml:space="preserve"> or </w:t>
      </w:r>
      <w:r w:rsidRPr="0049762F">
        <w:rPr>
          <w:rFonts w:ascii="Helvetica" w:eastAsia="Century Schoolbook" w:hAnsi="Helvetica" w:cs="Century Schoolbook"/>
          <w:b/>
          <w:sz w:val="28"/>
          <w:szCs w:val="28"/>
        </w:rPr>
        <w:t xml:space="preserve">maladministration </w:t>
      </w:r>
      <w:r w:rsidRPr="0049762F">
        <w:rPr>
          <w:rFonts w:ascii="Helvetica" w:eastAsia="Century Schoolbook" w:hAnsi="Helvetica" w:cs="Century Schoolbook"/>
          <w:sz w:val="28"/>
          <w:szCs w:val="28"/>
        </w:rPr>
        <w:t>and take appropriate action where required to maintain the integrity of units and qualifications.</w:t>
      </w:r>
    </w:p>
    <w:p w14:paraId="36272E4D" w14:textId="77777777" w:rsidR="00ED5796" w:rsidRPr="0049762F" w:rsidRDefault="00ED5796">
      <w:pPr>
        <w:rPr>
          <w:rFonts w:ascii="Helvetica" w:eastAsia="Century Schoolbook" w:hAnsi="Helvetica" w:cs="Century Schoolbook"/>
          <w:sz w:val="28"/>
          <w:szCs w:val="28"/>
        </w:rPr>
      </w:pPr>
    </w:p>
    <w:p w14:paraId="36272E4E" w14:textId="50977621" w:rsidR="00ED5796" w:rsidRPr="0049762F" w:rsidRDefault="00FB706F">
      <w:pPr>
        <w:rPr>
          <w:rFonts w:ascii="Helvetica" w:eastAsia="Century Schoolbook" w:hAnsi="Helvetica" w:cs="Century Schoolbook"/>
          <w:sz w:val="28"/>
          <w:szCs w:val="28"/>
        </w:rPr>
      </w:pPr>
      <w:r w:rsidRPr="434EA4BB">
        <w:rPr>
          <w:rFonts w:ascii="Helvetica" w:eastAsia="Century Schoolbook" w:hAnsi="Helvetica" w:cs="Century Schoolbook"/>
          <w:b/>
          <w:bCs/>
          <w:sz w:val="28"/>
          <w:szCs w:val="28"/>
        </w:rPr>
        <w:t>Malpractice</w:t>
      </w:r>
      <w:r w:rsidRPr="434EA4BB">
        <w:rPr>
          <w:rFonts w:ascii="Helvetica" w:eastAsia="Century Schoolbook" w:hAnsi="Helvetica" w:cs="Century Schoolbook"/>
          <w:sz w:val="28"/>
          <w:szCs w:val="28"/>
        </w:rPr>
        <w:t xml:space="preserve"> is defined as any deliberate activity, neglect, default or other practice that compromises the integrity of the assessment process, and/or the validity of certificates issued by the relevant awarding body</w:t>
      </w:r>
      <w:r w:rsidR="13D4CFCE" w:rsidRPr="434EA4BB">
        <w:rPr>
          <w:rFonts w:ascii="Helvetica" w:eastAsia="Century Schoolbook" w:hAnsi="Helvetica" w:cs="Century Schoolbook"/>
          <w:sz w:val="28"/>
          <w:szCs w:val="28"/>
        </w:rPr>
        <w:t xml:space="preserve"> (Laser Trident)</w:t>
      </w:r>
      <w:r w:rsidRPr="434EA4BB">
        <w:rPr>
          <w:rFonts w:ascii="Helvetica" w:eastAsia="Century Schoolbook" w:hAnsi="Helvetica" w:cs="Century Schoolbook"/>
          <w:sz w:val="28"/>
          <w:szCs w:val="28"/>
        </w:rPr>
        <w:t xml:space="preserve">. It also covers the following </w:t>
      </w:r>
    </w:p>
    <w:p w14:paraId="36272E4F" w14:textId="77777777" w:rsidR="00ED5796" w:rsidRPr="0049762F" w:rsidRDefault="00ED5796">
      <w:pPr>
        <w:rPr>
          <w:rFonts w:ascii="Helvetica" w:eastAsia="Century Schoolbook" w:hAnsi="Helvetica" w:cs="Century Schoolbook"/>
          <w:sz w:val="28"/>
          <w:szCs w:val="28"/>
        </w:rPr>
      </w:pPr>
    </w:p>
    <w:p w14:paraId="36272E50" w14:textId="6331FE39" w:rsidR="00ED5796" w:rsidRPr="0049762F" w:rsidRDefault="00FB706F">
      <w:pPr>
        <w:numPr>
          <w:ilvl w:val="0"/>
          <w:numId w:val="1"/>
        </w:numPr>
        <w:rPr>
          <w:rFonts w:ascii="Helvetica" w:eastAsia="Century Schoolbook" w:hAnsi="Helvetica" w:cs="Century Schoolbook"/>
          <w:sz w:val="28"/>
          <w:szCs w:val="28"/>
        </w:rPr>
      </w:pPr>
      <w:r w:rsidRPr="0049762F">
        <w:rPr>
          <w:rFonts w:ascii="Helvetica" w:eastAsia="Century Schoolbook" w:hAnsi="Helvetica" w:cs="Century Schoolbook"/>
          <w:sz w:val="28"/>
          <w:szCs w:val="28"/>
        </w:rPr>
        <w:t xml:space="preserve">The assessment </w:t>
      </w:r>
      <w:r w:rsidR="007F5960" w:rsidRPr="0049762F">
        <w:rPr>
          <w:rFonts w:ascii="Helvetica" w:eastAsia="Century Schoolbook" w:hAnsi="Helvetica" w:cs="Century Schoolbook"/>
          <w:sz w:val="28"/>
          <w:szCs w:val="28"/>
        </w:rPr>
        <w:t>processes</w:t>
      </w:r>
    </w:p>
    <w:p w14:paraId="36272E51" w14:textId="77777777" w:rsidR="00ED5796" w:rsidRPr="0049762F" w:rsidRDefault="00FB706F">
      <w:pPr>
        <w:numPr>
          <w:ilvl w:val="0"/>
          <w:numId w:val="1"/>
        </w:numPr>
        <w:rPr>
          <w:rFonts w:ascii="Helvetica" w:eastAsia="Century Schoolbook" w:hAnsi="Helvetica" w:cs="Century Schoolbook"/>
          <w:sz w:val="28"/>
          <w:szCs w:val="28"/>
        </w:rPr>
      </w:pPr>
      <w:r w:rsidRPr="0049762F">
        <w:rPr>
          <w:rFonts w:ascii="Helvetica" w:eastAsia="Century Schoolbook" w:hAnsi="Helvetica" w:cs="Century Schoolbook"/>
          <w:sz w:val="28"/>
          <w:szCs w:val="28"/>
        </w:rPr>
        <w:t>Integrity of a regulated qualification</w:t>
      </w:r>
    </w:p>
    <w:p w14:paraId="36272E52" w14:textId="77777777" w:rsidR="00ED5796" w:rsidRPr="0049762F" w:rsidRDefault="00FB706F">
      <w:pPr>
        <w:numPr>
          <w:ilvl w:val="0"/>
          <w:numId w:val="1"/>
        </w:numPr>
        <w:rPr>
          <w:rFonts w:ascii="Helvetica" w:eastAsia="Century Schoolbook" w:hAnsi="Helvetica" w:cs="Century Schoolbook"/>
          <w:sz w:val="28"/>
          <w:szCs w:val="28"/>
        </w:rPr>
      </w:pPr>
      <w:r w:rsidRPr="0049762F">
        <w:rPr>
          <w:rFonts w:ascii="Helvetica" w:eastAsia="Century Schoolbook" w:hAnsi="Helvetica" w:cs="Century Schoolbook"/>
          <w:sz w:val="28"/>
          <w:szCs w:val="28"/>
        </w:rPr>
        <w:t>The validity of a result or certificate</w:t>
      </w:r>
    </w:p>
    <w:p w14:paraId="36272E53" w14:textId="17911CA8" w:rsidR="00ED5796" w:rsidRPr="0049762F" w:rsidRDefault="00FB706F">
      <w:pPr>
        <w:numPr>
          <w:ilvl w:val="0"/>
          <w:numId w:val="1"/>
        </w:numPr>
        <w:rPr>
          <w:rFonts w:ascii="Helvetica" w:eastAsia="Century Schoolbook" w:hAnsi="Helvetica" w:cs="Century Schoolbook"/>
          <w:sz w:val="28"/>
          <w:szCs w:val="28"/>
        </w:rPr>
      </w:pPr>
      <w:r w:rsidRPr="434EA4BB">
        <w:rPr>
          <w:rFonts w:ascii="Helvetica" w:eastAsia="Century Schoolbook" w:hAnsi="Helvetica" w:cs="Century Schoolbook"/>
          <w:sz w:val="28"/>
          <w:szCs w:val="28"/>
        </w:rPr>
        <w:t>The reputation and credibility of the relevant awarding body</w:t>
      </w:r>
      <w:r w:rsidR="7E5BEB7D" w:rsidRPr="434EA4BB">
        <w:rPr>
          <w:rFonts w:ascii="Helvetica" w:eastAsia="Century Schoolbook" w:hAnsi="Helvetica" w:cs="Century Schoolbook"/>
          <w:sz w:val="28"/>
          <w:szCs w:val="28"/>
        </w:rPr>
        <w:t xml:space="preserve"> (Laser Trident)</w:t>
      </w:r>
    </w:p>
    <w:p w14:paraId="36272E54" w14:textId="77777777" w:rsidR="00ED5796" w:rsidRPr="0049762F" w:rsidRDefault="00FB706F">
      <w:pPr>
        <w:numPr>
          <w:ilvl w:val="0"/>
          <w:numId w:val="1"/>
        </w:numPr>
        <w:rPr>
          <w:rFonts w:ascii="Helvetica" w:eastAsia="Century Schoolbook" w:hAnsi="Helvetica" w:cs="Century Schoolbook"/>
          <w:sz w:val="28"/>
          <w:szCs w:val="28"/>
        </w:rPr>
      </w:pPr>
      <w:r w:rsidRPr="0049762F">
        <w:rPr>
          <w:rFonts w:ascii="Helvetica" w:eastAsia="Century Schoolbook" w:hAnsi="Helvetica" w:cs="Century Schoolbook"/>
          <w:sz w:val="28"/>
          <w:szCs w:val="28"/>
        </w:rPr>
        <w:t>The qualification of the wider qualification’s community.</w:t>
      </w:r>
    </w:p>
    <w:p w14:paraId="36272E55" w14:textId="77777777" w:rsidR="00ED5796" w:rsidRPr="0049762F" w:rsidRDefault="00ED5796">
      <w:pPr>
        <w:rPr>
          <w:rFonts w:ascii="Helvetica" w:eastAsia="Century Schoolbook" w:hAnsi="Helvetica" w:cs="Century Schoolbook"/>
          <w:sz w:val="28"/>
          <w:szCs w:val="28"/>
        </w:rPr>
      </w:pPr>
    </w:p>
    <w:p w14:paraId="36272E56" w14:textId="77777777" w:rsidR="00ED5796" w:rsidRPr="0049762F" w:rsidRDefault="00FB706F">
      <w:pPr>
        <w:rPr>
          <w:rFonts w:ascii="Helvetica" w:eastAsia="Century Schoolbook" w:hAnsi="Helvetica" w:cs="Century Schoolbook"/>
          <w:sz w:val="28"/>
          <w:szCs w:val="28"/>
        </w:rPr>
      </w:pPr>
      <w:r w:rsidRPr="0049762F">
        <w:rPr>
          <w:rFonts w:ascii="Helvetica" w:eastAsia="Century Schoolbook" w:hAnsi="Helvetica" w:cs="Century Schoolbook"/>
          <w:b/>
          <w:sz w:val="28"/>
          <w:szCs w:val="28"/>
        </w:rPr>
        <w:t>Maladministration</w:t>
      </w:r>
      <w:r w:rsidRPr="0049762F">
        <w:rPr>
          <w:rFonts w:ascii="Helvetica" w:eastAsia="Century Schoolbook" w:hAnsi="Helvetica" w:cs="Century Schoolbook"/>
          <w:sz w:val="28"/>
          <w:szCs w:val="28"/>
        </w:rPr>
        <w:t xml:space="preserve"> is any activity, neglect, default or other practice that results in the centre not complying with the specified requirements for delivery of units and qualifications.</w:t>
      </w:r>
    </w:p>
    <w:p w14:paraId="36272E57" w14:textId="77777777" w:rsidR="00ED5796" w:rsidRPr="0049762F" w:rsidRDefault="00ED5796">
      <w:pPr>
        <w:rPr>
          <w:rFonts w:ascii="Helvetica" w:eastAsia="Century Schoolbook" w:hAnsi="Helvetica" w:cs="Century Schoolbook"/>
          <w:sz w:val="28"/>
          <w:szCs w:val="28"/>
        </w:rPr>
      </w:pPr>
    </w:p>
    <w:p w14:paraId="36272E58" w14:textId="4774FD8D" w:rsidR="00ED5796" w:rsidRPr="0049762F" w:rsidRDefault="00FB706F">
      <w:pPr>
        <w:rPr>
          <w:rFonts w:ascii="Helvetica" w:eastAsia="Century Schoolbook" w:hAnsi="Helvetica" w:cs="Century Schoolbook"/>
          <w:sz w:val="28"/>
          <w:szCs w:val="28"/>
        </w:rPr>
      </w:pPr>
      <w:r w:rsidRPr="434EA4BB">
        <w:rPr>
          <w:rFonts w:ascii="Helvetica" w:eastAsia="Century Schoolbook" w:hAnsi="Helvetica" w:cs="Century Schoolbook"/>
          <w:sz w:val="28"/>
          <w:szCs w:val="28"/>
        </w:rPr>
        <w:t>Should an alleged malpractice/maladministration arise on the part of the learners, centre staff, or others involved in providing an awarding organisation qualification</w:t>
      </w:r>
      <w:r w:rsidR="78BCA691" w:rsidRPr="434EA4BB">
        <w:rPr>
          <w:rFonts w:ascii="Helvetica" w:eastAsia="Century Schoolbook" w:hAnsi="Helvetica" w:cs="Century Schoolbook"/>
          <w:sz w:val="28"/>
          <w:szCs w:val="28"/>
        </w:rPr>
        <w:t xml:space="preserve"> (Laser Trident)</w:t>
      </w:r>
      <w:r w:rsidRPr="434EA4BB">
        <w:rPr>
          <w:rFonts w:ascii="Helvetica" w:eastAsia="Century Schoolbook" w:hAnsi="Helvetica" w:cs="Century Schoolbook"/>
          <w:sz w:val="28"/>
          <w:szCs w:val="28"/>
        </w:rPr>
        <w:t xml:space="preserve">, </w:t>
      </w:r>
      <w:r w:rsidRPr="434EA4BB">
        <w:rPr>
          <w:rFonts w:ascii="Helvetica" w:eastAsia="Century Schoolbook" w:hAnsi="Helvetica" w:cs="Century Schoolbook"/>
          <w:b/>
          <w:bCs/>
          <w:sz w:val="28"/>
          <w:szCs w:val="28"/>
        </w:rPr>
        <w:t>ESO</w:t>
      </w:r>
      <w:r w:rsidRPr="434EA4BB">
        <w:rPr>
          <w:rFonts w:ascii="Helvetica" w:eastAsia="Century Schoolbook" w:hAnsi="Helvetica" w:cs="Century Schoolbook"/>
          <w:sz w:val="28"/>
          <w:szCs w:val="28"/>
        </w:rPr>
        <w:t xml:space="preserve"> will:</w:t>
      </w:r>
    </w:p>
    <w:p w14:paraId="36272E59" w14:textId="77777777" w:rsidR="00ED5796" w:rsidRPr="0049762F" w:rsidRDefault="00ED5796">
      <w:pPr>
        <w:rPr>
          <w:rFonts w:ascii="Helvetica" w:eastAsia="Century Schoolbook" w:hAnsi="Helvetica" w:cs="Century Schoolbook"/>
          <w:sz w:val="28"/>
          <w:szCs w:val="28"/>
        </w:rPr>
      </w:pPr>
    </w:p>
    <w:p w14:paraId="36272E5A" w14:textId="5A3C0BA2" w:rsidR="00ED5796" w:rsidRPr="0049762F" w:rsidRDefault="00FB706F">
      <w:pPr>
        <w:numPr>
          <w:ilvl w:val="0"/>
          <w:numId w:val="2"/>
        </w:numPr>
        <w:rPr>
          <w:rFonts w:ascii="Helvetica" w:eastAsia="Century Schoolbook" w:hAnsi="Helvetica" w:cs="Century Schoolbook"/>
          <w:sz w:val="28"/>
          <w:szCs w:val="28"/>
        </w:rPr>
      </w:pPr>
      <w:r w:rsidRPr="434EA4BB">
        <w:rPr>
          <w:rFonts w:ascii="Helvetica" w:eastAsia="Century Schoolbook" w:hAnsi="Helvetica" w:cs="Century Schoolbook"/>
          <w:sz w:val="28"/>
          <w:szCs w:val="28"/>
        </w:rPr>
        <w:t>Report immediately to the relevant awarding organisation</w:t>
      </w:r>
      <w:r w:rsidR="4F2C2F97" w:rsidRPr="434EA4BB">
        <w:rPr>
          <w:rFonts w:ascii="Helvetica" w:eastAsia="Century Schoolbook" w:hAnsi="Helvetica" w:cs="Century Schoolbook"/>
          <w:sz w:val="28"/>
          <w:szCs w:val="28"/>
        </w:rPr>
        <w:t xml:space="preserve"> (Laser Trident)</w:t>
      </w:r>
      <w:r w:rsidRPr="434EA4BB">
        <w:rPr>
          <w:rFonts w:ascii="Helvetica" w:eastAsia="Century Schoolbook" w:hAnsi="Helvetica" w:cs="Century Schoolbook"/>
          <w:sz w:val="28"/>
          <w:szCs w:val="28"/>
        </w:rPr>
        <w:t>, any suspected case of malpractice/maladministration arising after learners have been registered.</w:t>
      </w:r>
    </w:p>
    <w:p w14:paraId="36272E5B" w14:textId="77777777" w:rsidR="00ED5796" w:rsidRPr="0049762F" w:rsidRDefault="00FB706F">
      <w:pPr>
        <w:numPr>
          <w:ilvl w:val="0"/>
          <w:numId w:val="2"/>
        </w:numPr>
        <w:rPr>
          <w:rFonts w:ascii="Helvetica" w:eastAsia="Century Schoolbook" w:hAnsi="Helvetica" w:cs="Century Schoolbook"/>
          <w:sz w:val="28"/>
          <w:szCs w:val="28"/>
        </w:rPr>
      </w:pPr>
      <w:r w:rsidRPr="0049762F">
        <w:rPr>
          <w:rFonts w:ascii="Helvetica" w:eastAsia="Century Schoolbook" w:hAnsi="Helvetica" w:cs="Century Schoolbook"/>
          <w:sz w:val="28"/>
          <w:szCs w:val="28"/>
        </w:rPr>
        <w:lastRenderedPageBreak/>
        <w:t>Investigate and record full details of the nature of the suspected malpractice/maladministration issue, including personnel involved and any action taken.</w:t>
      </w:r>
    </w:p>
    <w:p w14:paraId="36272E5C" w14:textId="77777777" w:rsidR="00ED5796" w:rsidRPr="0049762F" w:rsidRDefault="00FB706F">
      <w:pPr>
        <w:rPr>
          <w:rFonts w:ascii="Helvetica" w:eastAsia="Century Schoolbook" w:hAnsi="Helvetica" w:cs="Century Schoolbook"/>
          <w:sz w:val="28"/>
          <w:szCs w:val="28"/>
        </w:rPr>
      </w:pPr>
      <w:r w:rsidRPr="0049762F">
        <w:rPr>
          <w:rFonts w:ascii="Helvetica" w:eastAsia="Century Schoolbook" w:hAnsi="Helvetica" w:cs="Century Schoolbook"/>
          <w:sz w:val="28"/>
          <w:szCs w:val="28"/>
        </w:rPr>
        <w:t xml:space="preserve"> </w:t>
      </w:r>
    </w:p>
    <w:p w14:paraId="36272E5D" w14:textId="77777777" w:rsidR="00ED5796" w:rsidRPr="0049762F" w:rsidRDefault="00ED5796">
      <w:pPr>
        <w:rPr>
          <w:rFonts w:ascii="Helvetica" w:eastAsia="Century Schoolbook" w:hAnsi="Helvetica" w:cs="Century Schoolbook"/>
          <w:sz w:val="28"/>
          <w:szCs w:val="28"/>
        </w:rPr>
      </w:pPr>
    </w:p>
    <w:p w14:paraId="36272E5E" w14:textId="77777777" w:rsidR="00ED5796" w:rsidRPr="0049762F" w:rsidRDefault="00FB706F">
      <w:pPr>
        <w:rPr>
          <w:rFonts w:ascii="Helvetica" w:eastAsia="Century Schoolbook" w:hAnsi="Helvetica" w:cs="Century Schoolbook"/>
          <w:b/>
          <w:sz w:val="28"/>
          <w:szCs w:val="28"/>
        </w:rPr>
      </w:pPr>
      <w:r w:rsidRPr="0049762F">
        <w:rPr>
          <w:rFonts w:ascii="Helvetica" w:eastAsia="Century Schoolbook" w:hAnsi="Helvetica" w:cs="Century Schoolbook"/>
          <w:b/>
          <w:sz w:val="28"/>
          <w:szCs w:val="28"/>
        </w:rPr>
        <w:t>Misconduct Procedure (Learners)</w:t>
      </w:r>
    </w:p>
    <w:p w14:paraId="36272E5F" w14:textId="77777777" w:rsidR="00ED5796" w:rsidRPr="0049762F" w:rsidRDefault="00FB706F">
      <w:pPr>
        <w:rPr>
          <w:rFonts w:ascii="Helvetica" w:eastAsia="Century Schoolbook" w:hAnsi="Helvetica" w:cs="Century Schoolbook"/>
          <w:sz w:val="28"/>
          <w:szCs w:val="28"/>
        </w:rPr>
      </w:pPr>
      <w:r w:rsidRPr="0049762F">
        <w:rPr>
          <w:rFonts w:ascii="Helvetica" w:eastAsia="Century Schoolbook" w:hAnsi="Helvetica" w:cs="Century Schoolbook"/>
          <w:sz w:val="28"/>
          <w:szCs w:val="28"/>
        </w:rPr>
        <w:t>Where an issue of misconduct occurs and is discovered or reported the following action will be taken:</w:t>
      </w:r>
    </w:p>
    <w:p w14:paraId="36272E60" w14:textId="77777777" w:rsidR="00ED5796" w:rsidRPr="0049762F" w:rsidRDefault="00ED5796">
      <w:pPr>
        <w:rPr>
          <w:rFonts w:ascii="Helvetica" w:eastAsia="Century Schoolbook" w:hAnsi="Helvetica" w:cs="Century Schoolbook"/>
          <w:sz w:val="28"/>
          <w:szCs w:val="28"/>
        </w:rPr>
      </w:pPr>
    </w:p>
    <w:p w14:paraId="36272E61" w14:textId="4F832DD2" w:rsidR="00ED5796" w:rsidRPr="0049762F" w:rsidRDefault="00FB706F">
      <w:pPr>
        <w:numPr>
          <w:ilvl w:val="0"/>
          <w:numId w:val="3"/>
        </w:numPr>
        <w:rPr>
          <w:rFonts w:ascii="Helvetica" w:eastAsia="Century Schoolbook" w:hAnsi="Helvetica" w:cs="Century Schoolbook"/>
          <w:sz w:val="28"/>
          <w:szCs w:val="28"/>
        </w:rPr>
      </w:pPr>
      <w:r w:rsidRPr="434EA4BB">
        <w:rPr>
          <w:rFonts w:ascii="Helvetica" w:eastAsia="Century Schoolbook" w:hAnsi="Helvetica" w:cs="Century Schoolbook"/>
          <w:sz w:val="28"/>
          <w:szCs w:val="28"/>
        </w:rPr>
        <w:t>The Invigilator</w:t>
      </w:r>
      <w:r w:rsidR="15ECACE4" w:rsidRPr="434EA4BB">
        <w:rPr>
          <w:rFonts w:ascii="Helvetica" w:eastAsia="Century Schoolbook" w:hAnsi="Helvetica" w:cs="Century Schoolbook"/>
          <w:sz w:val="28"/>
          <w:szCs w:val="28"/>
        </w:rPr>
        <w:t xml:space="preserve"> (</w:t>
      </w:r>
      <w:proofErr w:type="spellStart"/>
      <w:r w:rsidR="15ECACE4" w:rsidRPr="434EA4BB">
        <w:rPr>
          <w:rFonts w:ascii="Helvetica" w:eastAsia="Century Schoolbook" w:hAnsi="Helvetica" w:cs="Century Schoolbook"/>
          <w:sz w:val="28"/>
          <w:szCs w:val="28"/>
        </w:rPr>
        <w:t>paul</w:t>
      </w:r>
      <w:proofErr w:type="spellEnd"/>
      <w:r w:rsidR="15ECACE4" w:rsidRPr="434EA4BB">
        <w:rPr>
          <w:rFonts w:ascii="Helvetica" w:eastAsia="Century Schoolbook" w:hAnsi="Helvetica" w:cs="Century Schoolbook"/>
          <w:sz w:val="28"/>
          <w:szCs w:val="28"/>
        </w:rPr>
        <w:t xml:space="preserve"> German, Rebecca Heron, John McDowell) </w:t>
      </w:r>
      <w:r w:rsidRPr="434EA4BB">
        <w:rPr>
          <w:rFonts w:ascii="Helvetica" w:eastAsia="Century Schoolbook" w:hAnsi="Helvetica" w:cs="Century Schoolbook"/>
          <w:sz w:val="28"/>
          <w:szCs w:val="28"/>
        </w:rPr>
        <w:t>/Centre Contact</w:t>
      </w:r>
      <w:r w:rsidR="43676713" w:rsidRPr="434EA4BB">
        <w:rPr>
          <w:rFonts w:ascii="Helvetica" w:eastAsia="Century Schoolbook" w:hAnsi="Helvetica" w:cs="Century Schoolbook"/>
          <w:sz w:val="28"/>
          <w:szCs w:val="28"/>
        </w:rPr>
        <w:t xml:space="preserve"> (Simon Owen)</w:t>
      </w:r>
      <w:r w:rsidRPr="434EA4BB">
        <w:rPr>
          <w:rFonts w:ascii="Helvetica" w:eastAsia="Century Schoolbook" w:hAnsi="Helvetica" w:cs="Century Schoolbook"/>
          <w:sz w:val="28"/>
          <w:szCs w:val="28"/>
        </w:rPr>
        <w:t xml:space="preserve"> is empowered to expel a learner from the assessment room, where applicable, any disruption to the exam or course will be time stamped and if </w:t>
      </w:r>
      <w:r w:rsidR="00F32653" w:rsidRPr="434EA4BB">
        <w:rPr>
          <w:rFonts w:ascii="Helvetica" w:eastAsia="Century Schoolbook" w:hAnsi="Helvetica" w:cs="Century Schoolbook"/>
          <w:sz w:val="28"/>
          <w:szCs w:val="28"/>
        </w:rPr>
        <w:t>necessary,</w:t>
      </w:r>
      <w:r w:rsidRPr="434EA4BB">
        <w:rPr>
          <w:rFonts w:ascii="Helvetica" w:eastAsia="Century Schoolbook" w:hAnsi="Helvetica" w:cs="Century Schoolbook"/>
          <w:sz w:val="28"/>
          <w:szCs w:val="28"/>
        </w:rPr>
        <w:t xml:space="preserve"> the exam will be halted whilst the disruption is dealt with. Time lost for other candidates during the disruption will be reallocated and the test can resume, major disruption may cause the exam/assessment to be cancelled and rescheduled.</w:t>
      </w:r>
    </w:p>
    <w:p w14:paraId="36272E62" w14:textId="14DBF034" w:rsidR="00ED5796" w:rsidRPr="0049762F" w:rsidRDefault="00FB706F">
      <w:pPr>
        <w:numPr>
          <w:ilvl w:val="0"/>
          <w:numId w:val="3"/>
        </w:numPr>
        <w:rPr>
          <w:rFonts w:ascii="Helvetica" w:eastAsia="Century Schoolbook" w:hAnsi="Helvetica" w:cs="Century Schoolbook"/>
          <w:sz w:val="28"/>
          <w:szCs w:val="28"/>
        </w:rPr>
      </w:pPr>
      <w:r w:rsidRPr="434EA4BB">
        <w:rPr>
          <w:rFonts w:ascii="Helvetica" w:eastAsia="Century Schoolbook" w:hAnsi="Helvetica" w:cs="Century Schoolbook"/>
          <w:sz w:val="28"/>
          <w:szCs w:val="28"/>
        </w:rPr>
        <w:t xml:space="preserve">The expelled learner’s assessment paper will be securely </w:t>
      </w:r>
      <w:r w:rsidR="00F32653" w:rsidRPr="434EA4BB">
        <w:rPr>
          <w:rFonts w:ascii="Helvetica" w:eastAsia="Century Schoolbook" w:hAnsi="Helvetica" w:cs="Century Schoolbook"/>
          <w:sz w:val="28"/>
          <w:szCs w:val="28"/>
        </w:rPr>
        <w:t>retained,</w:t>
      </w:r>
      <w:r w:rsidRPr="434EA4BB">
        <w:rPr>
          <w:rFonts w:ascii="Helvetica" w:eastAsia="Century Schoolbook" w:hAnsi="Helvetica" w:cs="Century Schoolbook"/>
          <w:sz w:val="28"/>
          <w:szCs w:val="28"/>
        </w:rPr>
        <w:t xml:space="preserve"> and a report filed to the Centre Contact</w:t>
      </w:r>
      <w:r w:rsidR="28BE457D" w:rsidRPr="434EA4BB">
        <w:rPr>
          <w:rFonts w:ascii="Helvetica" w:eastAsia="Century Schoolbook" w:hAnsi="Helvetica" w:cs="Century Schoolbook"/>
          <w:sz w:val="28"/>
          <w:szCs w:val="28"/>
        </w:rPr>
        <w:t xml:space="preserve">, </w:t>
      </w:r>
      <w:r w:rsidR="7B775A03" w:rsidRPr="434EA4BB">
        <w:rPr>
          <w:rFonts w:ascii="Helvetica" w:eastAsia="Century Schoolbook" w:hAnsi="Helvetica" w:cs="Century Schoolbook"/>
          <w:sz w:val="28"/>
          <w:szCs w:val="28"/>
        </w:rPr>
        <w:t>Simon Owen</w:t>
      </w:r>
    </w:p>
    <w:p w14:paraId="36272E63" w14:textId="7FCE273F" w:rsidR="00ED5796" w:rsidRPr="0049762F" w:rsidRDefault="00FB706F">
      <w:pPr>
        <w:numPr>
          <w:ilvl w:val="0"/>
          <w:numId w:val="3"/>
        </w:numPr>
        <w:rPr>
          <w:rFonts w:ascii="Helvetica" w:eastAsia="Century Schoolbook" w:hAnsi="Helvetica" w:cs="Century Schoolbook"/>
          <w:sz w:val="28"/>
          <w:szCs w:val="28"/>
        </w:rPr>
      </w:pPr>
      <w:r w:rsidRPr="434EA4BB">
        <w:rPr>
          <w:rFonts w:ascii="Helvetica" w:eastAsia="Century Schoolbook" w:hAnsi="Helvetica" w:cs="Century Schoolbook"/>
          <w:sz w:val="28"/>
          <w:szCs w:val="28"/>
        </w:rPr>
        <w:t>The report and assessment record will be available for submission to the awarding organisation</w:t>
      </w:r>
      <w:r w:rsidR="5922FD1A" w:rsidRPr="434EA4BB">
        <w:rPr>
          <w:rFonts w:ascii="Helvetica" w:eastAsia="Century Schoolbook" w:hAnsi="Helvetica" w:cs="Century Schoolbook"/>
          <w:sz w:val="28"/>
          <w:szCs w:val="28"/>
        </w:rPr>
        <w:t xml:space="preserve"> (Laser Trident)</w:t>
      </w:r>
      <w:r w:rsidRPr="434EA4BB">
        <w:rPr>
          <w:rFonts w:ascii="Helvetica" w:eastAsia="Century Schoolbook" w:hAnsi="Helvetica" w:cs="Century Schoolbook"/>
          <w:sz w:val="28"/>
          <w:szCs w:val="28"/>
        </w:rPr>
        <w:t xml:space="preserve"> and the regulatory authority (Ofqual) upon request</w:t>
      </w:r>
      <w:r w:rsidR="6F5CBB3A" w:rsidRPr="434EA4BB">
        <w:rPr>
          <w:rFonts w:ascii="Helvetica" w:eastAsia="Century Schoolbook" w:hAnsi="Helvetica" w:cs="Century Schoolbook"/>
          <w:sz w:val="28"/>
          <w:szCs w:val="28"/>
        </w:rPr>
        <w:t xml:space="preserve"> a </w:t>
      </w:r>
      <w:proofErr w:type="spellStart"/>
      <w:r w:rsidR="6F5CBB3A" w:rsidRPr="434EA4BB">
        <w:rPr>
          <w:rFonts w:ascii="Helvetica" w:eastAsia="Century Schoolbook" w:hAnsi="Helvetica" w:cs="Century Schoolbook"/>
          <w:sz w:val="28"/>
          <w:szCs w:val="28"/>
        </w:rPr>
        <w:t>coply</w:t>
      </w:r>
      <w:proofErr w:type="spellEnd"/>
      <w:r w:rsidR="6F5CBB3A" w:rsidRPr="434EA4BB">
        <w:rPr>
          <w:rFonts w:ascii="Helvetica" w:eastAsia="Century Schoolbook" w:hAnsi="Helvetica" w:cs="Century Schoolbook"/>
          <w:sz w:val="28"/>
          <w:szCs w:val="28"/>
        </w:rPr>
        <w:t xml:space="preserve"> will also be sent to the IQA (Joel Igenoza</w:t>
      </w:r>
      <w:r w:rsidR="4D764615" w:rsidRPr="434EA4BB">
        <w:rPr>
          <w:rFonts w:ascii="Helvetica" w:eastAsia="Century Schoolbook" w:hAnsi="Helvetica" w:cs="Century Schoolbook"/>
          <w:sz w:val="28"/>
          <w:szCs w:val="28"/>
        </w:rPr>
        <w:t xml:space="preserve"> </w:t>
      </w:r>
      <w:r w:rsidR="22B8F1E1" w:rsidRPr="434EA4BB">
        <w:rPr>
          <w:rFonts w:ascii="Helvetica" w:eastAsia="Century Schoolbook" w:hAnsi="Helvetica" w:cs="Century Schoolbook"/>
          <w:sz w:val="28"/>
          <w:szCs w:val="28"/>
        </w:rPr>
        <w:t>j.igenoza@dynamisenterprises.co.uk</w:t>
      </w:r>
      <w:r w:rsidR="6F5CBB3A" w:rsidRPr="434EA4BB">
        <w:rPr>
          <w:rFonts w:ascii="Helvetica" w:eastAsia="Century Schoolbook" w:hAnsi="Helvetica" w:cs="Century Schoolbook"/>
          <w:sz w:val="28"/>
          <w:szCs w:val="28"/>
        </w:rPr>
        <w:t>)</w:t>
      </w:r>
    </w:p>
    <w:p w14:paraId="36272E64" w14:textId="77777777" w:rsidR="00ED5796" w:rsidRPr="0049762F" w:rsidRDefault="00ED5796">
      <w:pPr>
        <w:ind w:left="720"/>
        <w:rPr>
          <w:rFonts w:ascii="Helvetica" w:eastAsia="Century Schoolbook" w:hAnsi="Helvetica" w:cs="Century Schoolbook"/>
          <w:sz w:val="28"/>
          <w:szCs w:val="28"/>
        </w:rPr>
      </w:pPr>
    </w:p>
    <w:p w14:paraId="36272E65" w14:textId="0AC7CAAA" w:rsidR="00ED5796" w:rsidRPr="0049762F" w:rsidRDefault="00FB706F">
      <w:pPr>
        <w:rPr>
          <w:rFonts w:ascii="Helvetica" w:eastAsia="Century Schoolbook" w:hAnsi="Helvetica" w:cs="Century Schoolbook"/>
          <w:sz w:val="28"/>
          <w:szCs w:val="28"/>
        </w:rPr>
      </w:pPr>
      <w:r w:rsidRPr="434EA4BB">
        <w:rPr>
          <w:rFonts w:ascii="Helvetica" w:eastAsia="Century Schoolbook" w:hAnsi="Helvetica" w:cs="Century Schoolbook"/>
          <w:sz w:val="28"/>
          <w:szCs w:val="28"/>
        </w:rPr>
        <w:t xml:space="preserve">If any of the rules of external assessment are deemed to have been broken by a learner, invigilator or other person involved in the assessment process, then </w:t>
      </w:r>
      <w:r w:rsidRPr="434EA4BB">
        <w:rPr>
          <w:rFonts w:ascii="Helvetica" w:eastAsia="Century Schoolbook" w:hAnsi="Helvetica" w:cs="Century Schoolbook"/>
          <w:b/>
          <w:bCs/>
          <w:sz w:val="28"/>
          <w:szCs w:val="28"/>
        </w:rPr>
        <w:t xml:space="preserve">ESO </w:t>
      </w:r>
      <w:r w:rsidRPr="434EA4BB">
        <w:rPr>
          <w:rFonts w:ascii="Helvetica" w:eastAsia="Century Schoolbook" w:hAnsi="Helvetica" w:cs="Century Schoolbook"/>
          <w:sz w:val="28"/>
          <w:szCs w:val="28"/>
        </w:rPr>
        <w:t>and the awarding organisation</w:t>
      </w:r>
      <w:r w:rsidR="235BFE00" w:rsidRPr="434EA4BB">
        <w:rPr>
          <w:rFonts w:ascii="Helvetica" w:eastAsia="Century Schoolbook" w:hAnsi="Helvetica" w:cs="Century Schoolbook"/>
          <w:sz w:val="28"/>
          <w:szCs w:val="28"/>
        </w:rPr>
        <w:t xml:space="preserve"> (Laser Trident)</w:t>
      </w:r>
      <w:r w:rsidRPr="434EA4BB">
        <w:rPr>
          <w:rFonts w:ascii="Helvetica" w:eastAsia="Century Schoolbook" w:hAnsi="Helvetica" w:cs="Century Schoolbook"/>
          <w:sz w:val="28"/>
          <w:szCs w:val="28"/>
        </w:rPr>
        <w:t xml:space="preserve"> may declare the assessment void.</w:t>
      </w:r>
    </w:p>
    <w:p w14:paraId="36272E66" w14:textId="77777777" w:rsidR="00ED5796" w:rsidRPr="0049762F" w:rsidRDefault="00ED5796">
      <w:pPr>
        <w:rPr>
          <w:rFonts w:ascii="Helvetica" w:eastAsia="Century Schoolbook" w:hAnsi="Helvetica" w:cs="Century Schoolbook"/>
          <w:sz w:val="28"/>
          <w:szCs w:val="28"/>
        </w:rPr>
      </w:pPr>
    </w:p>
    <w:p w14:paraId="36272E67" w14:textId="77777777" w:rsidR="00ED5796" w:rsidRPr="0049762F" w:rsidRDefault="00FB706F">
      <w:pPr>
        <w:rPr>
          <w:rFonts w:ascii="Helvetica" w:eastAsia="Century Schoolbook" w:hAnsi="Helvetica" w:cs="Century Schoolbook"/>
          <w:sz w:val="28"/>
          <w:szCs w:val="28"/>
        </w:rPr>
      </w:pPr>
      <w:r w:rsidRPr="0049762F">
        <w:rPr>
          <w:rFonts w:ascii="Helvetica" w:eastAsia="Century Schoolbook" w:hAnsi="Helvetica" w:cs="Century Schoolbook"/>
          <w:sz w:val="28"/>
          <w:szCs w:val="28"/>
        </w:rPr>
        <w:t xml:space="preserve">In the event of proven misconduct, </w:t>
      </w:r>
      <w:r w:rsidRPr="0049762F">
        <w:rPr>
          <w:rFonts w:ascii="Helvetica" w:eastAsia="Century Schoolbook" w:hAnsi="Helvetica" w:cs="Century Schoolbook"/>
          <w:b/>
          <w:sz w:val="28"/>
          <w:szCs w:val="28"/>
        </w:rPr>
        <w:t>ESO</w:t>
      </w:r>
      <w:r w:rsidRPr="0049762F">
        <w:rPr>
          <w:rFonts w:ascii="Helvetica" w:eastAsia="Century Schoolbook" w:hAnsi="Helvetica" w:cs="Century Schoolbook"/>
          <w:sz w:val="28"/>
          <w:szCs w:val="28"/>
        </w:rPr>
        <w:t xml:space="preserve"> reserves the right to cancel the offending learner’s enrolment. No refund will be granted and the obligation to pay any outstanding amounts will not be cancelled. The learner will be offered no future enrollments with </w:t>
      </w:r>
      <w:r w:rsidRPr="0049762F">
        <w:rPr>
          <w:rFonts w:ascii="Helvetica" w:eastAsia="Century Schoolbook" w:hAnsi="Helvetica" w:cs="Century Schoolbook"/>
          <w:b/>
          <w:bCs/>
          <w:sz w:val="28"/>
          <w:szCs w:val="28"/>
        </w:rPr>
        <w:t>ESO</w:t>
      </w:r>
      <w:r w:rsidRPr="0049762F">
        <w:rPr>
          <w:rFonts w:ascii="Helvetica" w:eastAsia="Century Schoolbook" w:hAnsi="Helvetica" w:cs="Century Schoolbook"/>
          <w:sz w:val="28"/>
          <w:szCs w:val="28"/>
        </w:rPr>
        <w:t>.</w:t>
      </w:r>
    </w:p>
    <w:p w14:paraId="36272E68" w14:textId="77777777" w:rsidR="00ED5796" w:rsidRPr="0049762F" w:rsidRDefault="00ED5796">
      <w:pPr>
        <w:rPr>
          <w:rFonts w:ascii="Helvetica" w:eastAsia="Century Schoolbook" w:hAnsi="Helvetica" w:cs="Century Schoolbook"/>
          <w:sz w:val="28"/>
          <w:szCs w:val="28"/>
        </w:rPr>
      </w:pPr>
    </w:p>
    <w:p w14:paraId="36272E69" w14:textId="77777777" w:rsidR="00ED5796" w:rsidRPr="0049762F" w:rsidRDefault="00FB706F">
      <w:pPr>
        <w:rPr>
          <w:rFonts w:ascii="Helvetica" w:eastAsia="Century Schoolbook" w:hAnsi="Helvetica" w:cs="Century Schoolbook"/>
          <w:sz w:val="28"/>
          <w:szCs w:val="28"/>
        </w:rPr>
      </w:pPr>
      <w:r w:rsidRPr="0049762F">
        <w:rPr>
          <w:rFonts w:ascii="Helvetica" w:eastAsia="Century Schoolbook" w:hAnsi="Helvetica" w:cs="Century Schoolbook"/>
          <w:sz w:val="28"/>
          <w:szCs w:val="28"/>
        </w:rPr>
        <w:t>Examples of learner misconduct include:</w:t>
      </w:r>
    </w:p>
    <w:p w14:paraId="36272E6A" w14:textId="77777777" w:rsidR="00ED5796" w:rsidRPr="0049762F" w:rsidRDefault="00FB706F">
      <w:pPr>
        <w:numPr>
          <w:ilvl w:val="0"/>
          <w:numId w:val="5"/>
        </w:numPr>
        <w:rPr>
          <w:rFonts w:ascii="Helvetica" w:eastAsia="Century Schoolbook" w:hAnsi="Helvetica" w:cs="Century Schoolbook"/>
          <w:sz w:val="28"/>
          <w:szCs w:val="28"/>
        </w:rPr>
      </w:pPr>
      <w:r w:rsidRPr="0049762F">
        <w:rPr>
          <w:rFonts w:ascii="Helvetica" w:eastAsia="Century Schoolbook" w:hAnsi="Helvetica" w:cs="Century Schoolbook"/>
          <w:sz w:val="28"/>
          <w:szCs w:val="28"/>
        </w:rPr>
        <w:t xml:space="preserve">Non-compliance in observing the mandatory rules of conduct during an assessment. This includes but is not limited to talking during a theory assessment and or using a mobile phone or other prohibited device (be it electronic or otherwise) during an assessment for example:  </w:t>
      </w:r>
    </w:p>
    <w:p w14:paraId="36272E6B" w14:textId="77777777" w:rsidR="00ED5796" w:rsidRPr="0049762F" w:rsidRDefault="00FB706F">
      <w:pPr>
        <w:numPr>
          <w:ilvl w:val="1"/>
          <w:numId w:val="5"/>
        </w:numPr>
        <w:rPr>
          <w:rFonts w:ascii="Helvetica" w:eastAsia="Century Schoolbook" w:hAnsi="Helvetica" w:cs="Century Schoolbook"/>
          <w:sz w:val="28"/>
          <w:szCs w:val="28"/>
        </w:rPr>
      </w:pPr>
      <w:r w:rsidRPr="0049762F">
        <w:rPr>
          <w:rFonts w:ascii="Helvetica" w:eastAsia="Century Schoolbook" w:hAnsi="Helvetica" w:cs="Century Schoolbook"/>
          <w:sz w:val="28"/>
          <w:szCs w:val="28"/>
        </w:rPr>
        <w:t xml:space="preserve"> using the device to look up answers to assessment questions</w:t>
      </w:r>
    </w:p>
    <w:p w14:paraId="36272E6C" w14:textId="77777777" w:rsidR="00ED5796" w:rsidRPr="0049762F" w:rsidRDefault="00FB706F">
      <w:pPr>
        <w:numPr>
          <w:ilvl w:val="1"/>
          <w:numId w:val="5"/>
        </w:numPr>
        <w:rPr>
          <w:rFonts w:ascii="Helvetica" w:eastAsia="Century Schoolbook" w:hAnsi="Helvetica" w:cs="Century Schoolbook"/>
          <w:sz w:val="28"/>
          <w:szCs w:val="28"/>
        </w:rPr>
      </w:pPr>
      <w:r w:rsidRPr="0049762F">
        <w:rPr>
          <w:rFonts w:ascii="Helvetica" w:eastAsia="Century Schoolbook" w:hAnsi="Helvetica" w:cs="Century Schoolbook"/>
          <w:sz w:val="28"/>
          <w:szCs w:val="28"/>
        </w:rPr>
        <w:t>texting/ringing someone for answers</w:t>
      </w:r>
    </w:p>
    <w:p w14:paraId="36272E6D" w14:textId="77777777" w:rsidR="00ED5796" w:rsidRPr="0049762F" w:rsidRDefault="00FB706F">
      <w:pPr>
        <w:numPr>
          <w:ilvl w:val="1"/>
          <w:numId w:val="5"/>
        </w:numPr>
        <w:rPr>
          <w:rFonts w:ascii="Helvetica" w:eastAsia="Century Schoolbook" w:hAnsi="Helvetica" w:cs="Century Schoolbook"/>
          <w:sz w:val="28"/>
          <w:szCs w:val="28"/>
        </w:rPr>
      </w:pPr>
      <w:r w:rsidRPr="0049762F">
        <w:rPr>
          <w:rFonts w:ascii="Helvetica" w:eastAsia="Century Schoolbook" w:hAnsi="Helvetica" w:cs="Century Schoolbook"/>
          <w:sz w:val="28"/>
          <w:szCs w:val="28"/>
        </w:rPr>
        <w:t>Accessing data stored on the device to answer exam questions</w:t>
      </w:r>
    </w:p>
    <w:p w14:paraId="36272E6E" w14:textId="77777777" w:rsidR="00ED5796" w:rsidRPr="0049762F" w:rsidRDefault="00ED5796">
      <w:pPr>
        <w:rPr>
          <w:rFonts w:ascii="Helvetica" w:eastAsia="Century Schoolbook" w:hAnsi="Helvetica" w:cs="Century Schoolbook"/>
          <w:sz w:val="28"/>
          <w:szCs w:val="28"/>
        </w:rPr>
      </w:pPr>
    </w:p>
    <w:p w14:paraId="36272E6F" w14:textId="77777777" w:rsidR="00ED5796" w:rsidRPr="0049762F" w:rsidRDefault="00FB706F">
      <w:pPr>
        <w:numPr>
          <w:ilvl w:val="0"/>
          <w:numId w:val="7"/>
        </w:numPr>
        <w:rPr>
          <w:rFonts w:ascii="Helvetica" w:eastAsia="Century Schoolbook" w:hAnsi="Helvetica" w:cs="Century Schoolbook"/>
          <w:sz w:val="28"/>
          <w:szCs w:val="28"/>
        </w:rPr>
      </w:pPr>
      <w:r w:rsidRPr="0049762F">
        <w:rPr>
          <w:rFonts w:ascii="Helvetica" w:eastAsia="Century Schoolbook" w:hAnsi="Helvetica" w:cs="Century Schoolbook"/>
          <w:sz w:val="28"/>
          <w:szCs w:val="28"/>
        </w:rPr>
        <w:t xml:space="preserve">Replication of another learner’s work in either the practical, theoretical or portfolio aspect of assessment. Both learners could be at fault if the copying is conducted with the knowledge of the learner whose work is being copied. </w:t>
      </w:r>
    </w:p>
    <w:p w14:paraId="36272E70" w14:textId="77777777" w:rsidR="00ED5796" w:rsidRPr="0049762F" w:rsidRDefault="00FB706F">
      <w:pPr>
        <w:rPr>
          <w:rFonts w:ascii="Helvetica" w:eastAsia="Century Schoolbook" w:hAnsi="Helvetica" w:cs="Century Schoolbook"/>
          <w:sz w:val="28"/>
          <w:szCs w:val="28"/>
        </w:rPr>
      </w:pPr>
      <w:r w:rsidRPr="0049762F">
        <w:rPr>
          <w:rFonts w:ascii="Helvetica" w:eastAsia="Century Schoolbook" w:hAnsi="Helvetica" w:cs="Century Schoolbook"/>
          <w:sz w:val="28"/>
          <w:szCs w:val="28"/>
        </w:rPr>
        <w:t xml:space="preserve"> </w:t>
      </w:r>
    </w:p>
    <w:p w14:paraId="36272E71" w14:textId="77777777" w:rsidR="00ED5796" w:rsidRPr="0049762F" w:rsidRDefault="00ED5796">
      <w:pPr>
        <w:rPr>
          <w:rFonts w:ascii="Helvetica" w:eastAsia="Century Schoolbook" w:hAnsi="Helvetica" w:cs="Century Schoolbook"/>
          <w:sz w:val="28"/>
          <w:szCs w:val="28"/>
        </w:rPr>
      </w:pPr>
    </w:p>
    <w:p w14:paraId="36272E72" w14:textId="77777777" w:rsidR="00ED5796" w:rsidRPr="0049762F" w:rsidRDefault="00FB706F">
      <w:pPr>
        <w:rPr>
          <w:rFonts w:ascii="Helvetica" w:eastAsia="Century Schoolbook" w:hAnsi="Helvetica" w:cs="Century Schoolbook"/>
          <w:b/>
          <w:sz w:val="28"/>
          <w:szCs w:val="28"/>
        </w:rPr>
      </w:pPr>
      <w:r w:rsidRPr="0049762F">
        <w:rPr>
          <w:rFonts w:ascii="Helvetica" w:eastAsia="Century Schoolbook" w:hAnsi="Helvetica" w:cs="Century Schoolbook"/>
          <w:b/>
          <w:sz w:val="28"/>
          <w:szCs w:val="28"/>
        </w:rPr>
        <w:t>Malpractice/Maladministration Procedure (Centres)</w:t>
      </w:r>
    </w:p>
    <w:p w14:paraId="36272E73" w14:textId="77777777" w:rsidR="00ED5796" w:rsidRPr="0049762F" w:rsidRDefault="00FB706F">
      <w:pPr>
        <w:rPr>
          <w:rFonts w:ascii="Helvetica" w:eastAsia="Century Schoolbook" w:hAnsi="Helvetica" w:cs="Century Schoolbook"/>
          <w:sz w:val="28"/>
          <w:szCs w:val="28"/>
        </w:rPr>
      </w:pPr>
      <w:r w:rsidRPr="0049762F">
        <w:rPr>
          <w:rFonts w:ascii="Helvetica" w:eastAsia="Century Schoolbook" w:hAnsi="Helvetica" w:cs="Century Schoolbook"/>
          <w:sz w:val="28"/>
          <w:szCs w:val="28"/>
        </w:rPr>
        <w:t xml:space="preserve">Where an issue of malpractice or maladministration occurs, is discovered or reported </w:t>
      </w:r>
      <w:r w:rsidRPr="0049762F">
        <w:rPr>
          <w:rFonts w:ascii="Helvetica" w:eastAsia="Century Schoolbook" w:hAnsi="Helvetica" w:cs="Century Schoolbook"/>
          <w:b/>
          <w:sz w:val="28"/>
          <w:szCs w:val="28"/>
        </w:rPr>
        <w:t>ESO</w:t>
      </w:r>
      <w:r w:rsidRPr="0049762F">
        <w:rPr>
          <w:rFonts w:ascii="Helvetica" w:eastAsia="Century Schoolbook" w:hAnsi="Helvetica" w:cs="Century Schoolbook"/>
          <w:sz w:val="28"/>
          <w:szCs w:val="28"/>
        </w:rPr>
        <w:t xml:space="preserve"> will:</w:t>
      </w:r>
    </w:p>
    <w:p w14:paraId="36272E74" w14:textId="77777777" w:rsidR="00ED5796" w:rsidRPr="0049762F" w:rsidRDefault="00ED5796">
      <w:pPr>
        <w:rPr>
          <w:rFonts w:ascii="Helvetica" w:eastAsia="Century Schoolbook" w:hAnsi="Helvetica" w:cs="Century Schoolbook"/>
          <w:sz w:val="28"/>
          <w:szCs w:val="28"/>
        </w:rPr>
      </w:pPr>
    </w:p>
    <w:p w14:paraId="36272E75" w14:textId="5980CFE7" w:rsidR="00ED5796" w:rsidRPr="0049762F" w:rsidRDefault="00FB706F">
      <w:pPr>
        <w:numPr>
          <w:ilvl w:val="0"/>
          <w:numId w:val="4"/>
        </w:numPr>
        <w:rPr>
          <w:rFonts w:ascii="Helvetica" w:eastAsia="Century Schoolbook" w:hAnsi="Helvetica" w:cs="Century Schoolbook"/>
          <w:sz w:val="28"/>
          <w:szCs w:val="28"/>
        </w:rPr>
      </w:pPr>
      <w:r w:rsidRPr="434EA4BB">
        <w:rPr>
          <w:rFonts w:ascii="Helvetica" w:eastAsia="Century Schoolbook" w:hAnsi="Helvetica" w:cs="Century Schoolbook"/>
          <w:sz w:val="28"/>
          <w:szCs w:val="28"/>
        </w:rPr>
        <w:t>Report the issue to the awarding organisations Lead Quality Assurer</w:t>
      </w:r>
      <w:r w:rsidR="0EF76B3F" w:rsidRPr="434EA4BB">
        <w:rPr>
          <w:rFonts w:ascii="Helvetica" w:eastAsia="Century Schoolbook" w:hAnsi="Helvetica" w:cs="Century Schoolbook"/>
          <w:sz w:val="28"/>
          <w:szCs w:val="28"/>
        </w:rPr>
        <w:t xml:space="preserve"> (Laser Trident</w:t>
      </w:r>
      <w:r w:rsidR="10031844" w:rsidRPr="434EA4BB">
        <w:rPr>
          <w:rFonts w:ascii="Helvetica" w:eastAsia="Century Schoolbook" w:hAnsi="Helvetica" w:cs="Century Schoolbook"/>
          <w:sz w:val="28"/>
          <w:szCs w:val="28"/>
        </w:rPr>
        <w:t xml:space="preserve"> quality@laser-awards.org.uk)</w:t>
      </w:r>
      <w:r w:rsidRPr="434EA4BB">
        <w:rPr>
          <w:rFonts w:ascii="Helvetica" w:eastAsia="Century Schoolbook" w:hAnsi="Helvetica" w:cs="Century Schoolbook"/>
          <w:sz w:val="28"/>
          <w:szCs w:val="28"/>
        </w:rPr>
        <w:t xml:space="preserve"> who will investigate the suspected case of malpractice/maladministration</w:t>
      </w:r>
    </w:p>
    <w:p w14:paraId="36272E76" w14:textId="77777777" w:rsidR="00ED5796" w:rsidRPr="0049762F" w:rsidRDefault="00FB706F">
      <w:pPr>
        <w:numPr>
          <w:ilvl w:val="0"/>
          <w:numId w:val="4"/>
        </w:numPr>
        <w:rPr>
          <w:rFonts w:ascii="Helvetica" w:eastAsia="Century Schoolbook" w:hAnsi="Helvetica" w:cs="Century Schoolbook"/>
          <w:sz w:val="28"/>
          <w:szCs w:val="28"/>
        </w:rPr>
      </w:pPr>
      <w:r w:rsidRPr="0049762F">
        <w:rPr>
          <w:rFonts w:ascii="Helvetica" w:eastAsia="Century Schoolbook" w:hAnsi="Helvetica" w:cs="Century Schoolbook"/>
          <w:sz w:val="28"/>
          <w:szCs w:val="28"/>
        </w:rPr>
        <w:t>Investigate the facts relating to allegations/complaints in order to determine whether any irregularities have occurred</w:t>
      </w:r>
    </w:p>
    <w:p w14:paraId="36272E77" w14:textId="37E7A4D3" w:rsidR="00ED5796" w:rsidRPr="0049762F" w:rsidRDefault="00FB706F">
      <w:pPr>
        <w:rPr>
          <w:rFonts w:ascii="Helvetica" w:eastAsia="Century Schoolbook" w:hAnsi="Helvetica" w:cs="Century Schoolbook"/>
          <w:sz w:val="28"/>
          <w:szCs w:val="28"/>
        </w:rPr>
      </w:pPr>
      <w:r w:rsidRPr="434EA4BB">
        <w:rPr>
          <w:rFonts w:ascii="Helvetica" w:eastAsia="Century Schoolbook" w:hAnsi="Helvetica" w:cs="Century Schoolbook"/>
          <w:sz w:val="28"/>
          <w:szCs w:val="28"/>
        </w:rPr>
        <w:t>Conclusions will be based on established and proven evidence. A course of proposed actions will be identified, agreed, implemented and monitored in association with the awarding organisation</w:t>
      </w:r>
      <w:r w:rsidR="0F97FB9A" w:rsidRPr="434EA4BB">
        <w:rPr>
          <w:rFonts w:ascii="Helvetica" w:eastAsia="Century Schoolbook" w:hAnsi="Helvetica" w:cs="Century Schoolbook"/>
          <w:sz w:val="28"/>
          <w:szCs w:val="28"/>
        </w:rPr>
        <w:t xml:space="preserve"> (Laser Trident)</w:t>
      </w:r>
      <w:r w:rsidRPr="434EA4BB">
        <w:rPr>
          <w:rFonts w:ascii="Helvetica" w:eastAsia="Century Schoolbook" w:hAnsi="Helvetica" w:cs="Century Schoolbook"/>
          <w:sz w:val="28"/>
          <w:szCs w:val="28"/>
        </w:rPr>
        <w:t>. All relevant evidence will be considered without bias.</w:t>
      </w:r>
    </w:p>
    <w:p w14:paraId="36272E78" w14:textId="77777777" w:rsidR="00ED5796" w:rsidRPr="0049762F" w:rsidRDefault="00ED5796">
      <w:pPr>
        <w:rPr>
          <w:rFonts w:ascii="Helvetica" w:eastAsia="Century Schoolbook" w:hAnsi="Helvetica" w:cs="Century Schoolbook"/>
          <w:sz w:val="28"/>
          <w:szCs w:val="28"/>
        </w:rPr>
      </w:pPr>
    </w:p>
    <w:p w14:paraId="36272E79" w14:textId="77777777" w:rsidR="00ED5796" w:rsidRPr="0049762F" w:rsidRDefault="00FB706F">
      <w:pPr>
        <w:rPr>
          <w:rFonts w:ascii="Helvetica" w:eastAsia="Century Schoolbook" w:hAnsi="Helvetica" w:cs="Century Schoolbook"/>
          <w:sz w:val="28"/>
          <w:szCs w:val="28"/>
        </w:rPr>
      </w:pPr>
      <w:r w:rsidRPr="0049762F">
        <w:rPr>
          <w:rFonts w:ascii="Helvetica" w:eastAsia="Century Schoolbook" w:hAnsi="Helvetica" w:cs="Century Schoolbook"/>
          <w:sz w:val="28"/>
          <w:szCs w:val="28"/>
        </w:rPr>
        <w:t xml:space="preserve"> </w:t>
      </w:r>
    </w:p>
    <w:p w14:paraId="36272E7A" w14:textId="77777777" w:rsidR="00ED5796" w:rsidRPr="0049762F" w:rsidRDefault="00ED5796">
      <w:pPr>
        <w:rPr>
          <w:rFonts w:ascii="Helvetica" w:eastAsia="Century Schoolbook" w:hAnsi="Helvetica" w:cs="Century Schoolbook"/>
          <w:sz w:val="28"/>
          <w:szCs w:val="28"/>
        </w:rPr>
      </w:pPr>
    </w:p>
    <w:p w14:paraId="36272E7B" w14:textId="77777777" w:rsidR="00ED5796" w:rsidRPr="00C9790D" w:rsidRDefault="00FB706F">
      <w:pPr>
        <w:rPr>
          <w:rFonts w:ascii="Helvetica" w:eastAsia="Century Schoolbook" w:hAnsi="Helvetica" w:cs="Century Schoolbook"/>
          <w:b/>
          <w:bCs/>
          <w:sz w:val="28"/>
          <w:szCs w:val="28"/>
        </w:rPr>
      </w:pPr>
      <w:r w:rsidRPr="00C9790D">
        <w:rPr>
          <w:rFonts w:ascii="Helvetica" w:eastAsia="Century Schoolbook" w:hAnsi="Helvetica" w:cs="Century Schoolbook"/>
          <w:b/>
          <w:bCs/>
          <w:sz w:val="28"/>
          <w:szCs w:val="28"/>
        </w:rPr>
        <w:lastRenderedPageBreak/>
        <w:t>Examples of centre malpractice/maladministration could include but not be limited to:</w:t>
      </w:r>
    </w:p>
    <w:p w14:paraId="36272E7C" w14:textId="38AD5AFF" w:rsidR="00ED5796" w:rsidRPr="0049762F" w:rsidRDefault="00FB706F">
      <w:pPr>
        <w:numPr>
          <w:ilvl w:val="0"/>
          <w:numId w:val="6"/>
        </w:numPr>
        <w:rPr>
          <w:rFonts w:ascii="Helvetica" w:eastAsia="Century Schoolbook" w:hAnsi="Helvetica" w:cs="Century Schoolbook"/>
          <w:sz w:val="28"/>
          <w:szCs w:val="28"/>
        </w:rPr>
      </w:pPr>
      <w:r w:rsidRPr="434EA4BB">
        <w:rPr>
          <w:rFonts w:ascii="Helvetica" w:eastAsia="Century Schoolbook" w:hAnsi="Helvetica" w:cs="Century Schoolbook"/>
          <w:sz w:val="28"/>
          <w:szCs w:val="28"/>
        </w:rPr>
        <w:t>Failure of ESO to report any suspected malpractice reported to the awarding organisation</w:t>
      </w:r>
      <w:r w:rsidR="66CB2A17" w:rsidRPr="434EA4BB">
        <w:rPr>
          <w:rFonts w:ascii="Helvetica" w:eastAsia="Century Schoolbook" w:hAnsi="Helvetica" w:cs="Century Schoolbook"/>
          <w:sz w:val="28"/>
          <w:szCs w:val="28"/>
        </w:rPr>
        <w:t xml:space="preserve"> (Laser Trident)</w:t>
      </w:r>
      <w:r w:rsidRPr="434EA4BB">
        <w:rPr>
          <w:rFonts w:ascii="Helvetica" w:eastAsia="Century Schoolbook" w:hAnsi="Helvetica" w:cs="Century Schoolbook"/>
          <w:sz w:val="28"/>
          <w:szCs w:val="28"/>
        </w:rPr>
        <w:t xml:space="preserve"> from other sources</w:t>
      </w:r>
    </w:p>
    <w:p w14:paraId="36272E7D" w14:textId="6C75DA4B" w:rsidR="00ED5796" w:rsidRPr="0049762F" w:rsidRDefault="00FB706F">
      <w:pPr>
        <w:numPr>
          <w:ilvl w:val="0"/>
          <w:numId w:val="6"/>
        </w:numPr>
        <w:rPr>
          <w:rFonts w:ascii="Helvetica" w:eastAsia="Century Schoolbook" w:hAnsi="Helvetica" w:cs="Century Schoolbook"/>
          <w:sz w:val="28"/>
          <w:szCs w:val="28"/>
        </w:rPr>
      </w:pPr>
      <w:r w:rsidRPr="434EA4BB">
        <w:rPr>
          <w:rFonts w:ascii="Helvetica" w:eastAsia="Century Schoolbook" w:hAnsi="Helvetica" w:cs="Century Schoolbook"/>
          <w:sz w:val="28"/>
          <w:szCs w:val="28"/>
        </w:rPr>
        <w:t>Failure of ESO to apply the awarding organisation</w:t>
      </w:r>
      <w:r w:rsidR="5C2FE0A7" w:rsidRPr="434EA4BB">
        <w:rPr>
          <w:rFonts w:ascii="Helvetica" w:eastAsia="Century Schoolbook" w:hAnsi="Helvetica" w:cs="Century Schoolbook"/>
          <w:sz w:val="28"/>
          <w:szCs w:val="28"/>
        </w:rPr>
        <w:t xml:space="preserve"> (Laser Trident)</w:t>
      </w:r>
      <w:r w:rsidRPr="434EA4BB">
        <w:rPr>
          <w:rFonts w:ascii="Helvetica" w:eastAsia="Century Schoolbook" w:hAnsi="Helvetica" w:cs="Century Schoolbook"/>
          <w:sz w:val="28"/>
          <w:szCs w:val="28"/>
        </w:rPr>
        <w:t xml:space="preserve"> recommended invigilation procedures for external assessment, thus affecting the validity of the assessment process</w:t>
      </w:r>
    </w:p>
    <w:p w14:paraId="36272E7E" w14:textId="175FA6B3" w:rsidR="00ED5796" w:rsidRPr="0049762F" w:rsidRDefault="00FB706F">
      <w:pPr>
        <w:numPr>
          <w:ilvl w:val="0"/>
          <w:numId w:val="6"/>
        </w:numPr>
        <w:rPr>
          <w:rFonts w:ascii="Helvetica" w:eastAsia="Century Schoolbook" w:hAnsi="Helvetica" w:cs="Century Schoolbook"/>
          <w:sz w:val="28"/>
          <w:szCs w:val="28"/>
        </w:rPr>
      </w:pPr>
      <w:r w:rsidRPr="434EA4BB">
        <w:rPr>
          <w:rFonts w:ascii="Helvetica" w:eastAsia="Century Schoolbook" w:hAnsi="Helvetica" w:cs="Century Schoolbook"/>
          <w:sz w:val="28"/>
          <w:szCs w:val="28"/>
        </w:rPr>
        <w:t>Failure of ESO to apply the awarding organisations</w:t>
      </w:r>
      <w:r w:rsidR="007DFA44" w:rsidRPr="434EA4BB">
        <w:rPr>
          <w:rFonts w:ascii="Helvetica" w:eastAsia="Century Schoolbook" w:hAnsi="Helvetica" w:cs="Century Schoolbook"/>
          <w:sz w:val="28"/>
          <w:szCs w:val="28"/>
        </w:rPr>
        <w:t xml:space="preserve"> (Laser Trident)</w:t>
      </w:r>
      <w:r w:rsidRPr="434EA4BB">
        <w:rPr>
          <w:rFonts w:ascii="Helvetica" w:eastAsia="Century Schoolbook" w:hAnsi="Helvetica" w:cs="Century Schoolbook"/>
          <w:sz w:val="28"/>
          <w:szCs w:val="28"/>
        </w:rPr>
        <w:t xml:space="preserve"> recommended assessment paperwork and procedures for internal assessment,</w:t>
      </w:r>
      <w:r w:rsidR="21A3AACA" w:rsidRPr="434EA4BB">
        <w:rPr>
          <w:rFonts w:ascii="Helvetica" w:eastAsia="Century Schoolbook" w:hAnsi="Helvetica" w:cs="Century Schoolbook"/>
          <w:sz w:val="28"/>
          <w:szCs w:val="28"/>
        </w:rPr>
        <w:t xml:space="preserve"> (IQA Joel Igenoza j.igenoza@dynamisenterprises.co.uk)</w:t>
      </w:r>
      <w:r w:rsidRPr="434EA4BB">
        <w:rPr>
          <w:rFonts w:ascii="Helvetica" w:eastAsia="Century Schoolbook" w:hAnsi="Helvetica" w:cs="Century Schoolbook"/>
          <w:sz w:val="28"/>
          <w:szCs w:val="28"/>
        </w:rPr>
        <w:t xml:space="preserve"> thus affecting the validity of the assessment process</w:t>
      </w:r>
    </w:p>
    <w:p w14:paraId="36272E7F" w14:textId="462E48D0" w:rsidR="00ED5796" w:rsidRPr="0049762F" w:rsidRDefault="00FB706F">
      <w:pPr>
        <w:numPr>
          <w:ilvl w:val="0"/>
          <w:numId w:val="6"/>
        </w:numPr>
        <w:rPr>
          <w:rFonts w:ascii="Helvetica" w:eastAsia="Century Schoolbook" w:hAnsi="Helvetica" w:cs="Century Schoolbook"/>
          <w:sz w:val="28"/>
          <w:szCs w:val="28"/>
        </w:rPr>
      </w:pPr>
      <w:r w:rsidRPr="434EA4BB">
        <w:rPr>
          <w:rFonts w:ascii="Helvetica" w:eastAsia="Century Schoolbook" w:hAnsi="Helvetica" w:cs="Century Schoolbook"/>
          <w:sz w:val="28"/>
          <w:szCs w:val="28"/>
        </w:rPr>
        <w:t>Failure of ESO to apply the awarding organisations</w:t>
      </w:r>
      <w:r w:rsidR="7A9B9601" w:rsidRPr="434EA4BB">
        <w:rPr>
          <w:rFonts w:ascii="Helvetica" w:eastAsia="Century Schoolbook" w:hAnsi="Helvetica" w:cs="Century Schoolbook"/>
          <w:sz w:val="28"/>
          <w:szCs w:val="28"/>
        </w:rPr>
        <w:t xml:space="preserve"> (Laser Trident)</w:t>
      </w:r>
      <w:r w:rsidRPr="434EA4BB">
        <w:rPr>
          <w:rFonts w:ascii="Helvetica" w:eastAsia="Century Schoolbook" w:hAnsi="Helvetica" w:cs="Century Schoolbook"/>
          <w:sz w:val="28"/>
          <w:szCs w:val="28"/>
        </w:rPr>
        <w:t xml:space="preserve"> recommended security procedures as identified within the centre approval declaration</w:t>
      </w:r>
    </w:p>
    <w:p w14:paraId="36272E80" w14:textId="69944BA9" w:rsidR="00ED5796" w:rsidRPr="0049762F" w:rsidRDefault="00FB706F">
      <w:pPr>
        <w:numPr>
          <w:ilvl w:val="0"/>
          <w:numId w:val="6"/>
        </w:numPr>
        <w:rPr>
          <w:rFonts w:ascii="Helvetica" w:eastAsia="Century Schoolbook" w:hAnsi="Helvetica" w:cs="Century Schoolbook"/>
          <w:sz w:val="28"/>
          <w:szCs w:val="28"/>
        </w:rPr>
      </w:pPr>
      <w:r w:rsidRPr="434EA4BB">
        <w:rPr>
          <w:rFonts w:ascii="Helvetica" w:eastAsia="Century Schoolbook" w:hAnsi="Helvetica" w:cs="Century Schoolbook"/>
          <w:sz w:val="28"/>
          <w:szCs w:val="28"/>
        </w:rPr>
        <w:t>Failure on behalf of ESO to comply with awarding organisation</w:t>
      </w:r>
      <w:r w:rsidR="0D4B270C" w:rsidRPr="434EA4BB">
        <w:rPr>
          <w:rFonts w:ascii="Helvetica" w:eastAsia="Century Schoolbook" w:hAnsi="Helvetica" w:cs="Century Schoolbook"/>
          <w:sz w:val="28"/>
          <w:szCs w:val="28"/>
        </w:rPr>
        <w:t xml:space="preserve"> (Laser Trident)</w:t>
      </w:r>
      <w:r w:rsidRPr="434EA4BB">
        <w:rPr>
          <w:rFonts w:ascii="Helvetica" w:eastAsia="Century Schoolbook" w:hAnsi="Helvetica" w:cs="Century Schoolbook"/>
          <w:sz w:val="28"/>
          <w:szCs w:val="28"/>
        </w:rPr>
        <w:t xml:space="preserve"> guidance relating to reasonable assessment adjustments</w:t>
      </w:r>
    </w:p>
    <w:p w14:paraId="36272E81" w14:textId="416D7833" w:rsidR="00ED5796" w:rsidRPr="0049762F" w:rsidRDefault="00FB706F">
      <w:pPr>
        <w:numPr>
          <w:ilvl w:val="0"/>
          <w:numId w:val="6"/>
        </w:numPr>
        <w:rPr>
          <w:rFonts w:ascii="Helvetica" w:eastAsia="Century Schoolbook" w:hAnsi="Helvetica" w:cs="Century Schoolbook"/>
          <w:sz w:val="28"/>
          <w:szCs w:val="28"/>
        </w:rPr>
      </w:pPr>
      <w:r w:rsidRPr="434EA4BB">
        <w:rPr>
          <w:rFonts w:ascii="Helvetica" w:eastAsia="Century Schoolbook" w:hAnsi="Helvetica" w:cs="Century Schoolbook"/>
          <w:sz w:val="28"/>
          <w:szCs w:val="28"/>
        </w:rPr>
        <w:t>Claims for certification being submitted by ESO for units and/or qualifications that have not been approved for delivery by the awarding organisation</w:t>
      </w:r>
      <w:r w:rsidR="779B64C8" w:rsidRPr="434EA4BB">
        <w:rPr>
          <w:rFonts w:ascii="Helvetica" w:eastAsia="Century Schoolbook" w:hAnsi="Helvetica" w:cs="Century Schoolbook"/>
          <w:sz w:val="28"/>
          <w:szCs w:val="28"/>
        </w:rPr>
        <w:t xml:space="preserve"> (Laser trident)</w:t>
      </w:r>
    </w:p>
    <w:p w14:paraId="17DA354A" w14:textId="733B2932" w:rsidR="00FB706F" w:rsidRDefault="00FB706F" w:rsidP="434EA4BB">
      <w:pPr>
        <w:numPr>
          <w:ilvl w:val="0"/>
          <w:numId w:val="6"/>
        </w:numPr>
        <w:rPr>
          <w:rFonts w:ascii="Helvetica" w:eastAsia="Century Schoolbook" w:hAnsi="Helvetica" w:cs="Century Schoolbook"/>
          <w:sz w:val="28"/>
          <w:szCs w:val="28"/>
        </w:rPr>
      </w:pPr>
      <w:r w:rsidRPr="434EA4BB">
        <w:rPr>
          <w:rFonts w:ascii="Helvetica" w:eastAsia="Century Schoolbook" w:hAnsi="Helvetica" w:cs="Century Schoolbook"/>
          <w:sz w:val="28"/>
          <w:szCs w:val="28"/>
        </w:rPr>
        <w:t>Delivery and assessment of units and/or qualifications that have not been approved by the awarding organisation</w:t>
      </w:r>
      <w:r w:rsidR="458975D9" w:rsidRPr="434EA4BB">
        <w:rPr>
          <w:rFonts w:ascii="Helvetica" w:eastAsia="Century Schoolbook" w:hAnsi="Helvetica" w:cs="Century Schoolbook"/>
          <w:sz w:val="28"/>
          <w:szCs w:val="28"/>
        </w:rPr>
        <w:t xml:space="preserve"> (Laser Trident)</w:t>
      </w:r>
    </w:p>
    <w:p w14:paraId="36272E83" w14:textId="754CEB48" w:rsidR="00ED5796" w:rsidRPr="0049762F" w:rsidRDefault="00FB706F">
      <w:pPr>
        <w:numPr>
          <w:ilvl w:val="0"/>
          <w:numId w:val="6"/>
        </w:numPr>
        <w:rPr>
          <w:rFonts w:ascii="Helvetica" w:eastAsia="Century Schoolbook" w:hAnsi="Helvetica" w:cs="Century Schoolbook"/>
          <w:sz w:val="28"/>
          <w:szCs w:val="28"/>
        </w:rPr>
      </w:pPr>
      <w:r w:rsidRPr="434EA4BB">
        <w:rPr>
          <w:rFonts w:ascii="Helvetica" w:eastAsia="Century Schoolbook" w:hAnsi="Helvetica" w:cs="Century Schoolbook"/>
          <w:sz w:val="28"/>
          <w:szCs w:val="28"/>
        </w:rPr>
        <w:t>Claims for certification being submitted by ESO for learners that have not been registered with the awarding organisation</w:t>
      </w:r>
      <w:r w:rsidR="51A549B5" w:rsidRPr="434EA4BB">
        <w:rPr>
          <w:rFonts w:ascii="Helvetica" w:eastAsia="Century Schoolbook" w:hAnsi="Helvetica" w:cs="Century Schoolbook"/>
          <w:sz w:val="28"/>
          <w:szCs w:val="28"/>
        </w:rPr>
        <w:t xml:space="preserve"> (Laser Trident)</w:t>
      </w:r>
    </w:p>
    <w:p w14:paraId="36272E84" w14:textId="77777777" w:rsidR="00ED5796" w:rsidRPr="0049762F" w:rsidRDefault="00FB706F">
      <w:pPr>
        <w:numPr>
          <w:ilvl w:val="0"/>
          <w:numId w:val="6"/>
        </w:numPr>
        <w:rPr>
          <w:rFonts w:ascii="Helvetica" w:eastAsia="Century Schoolbook" w:hAnsi="Helvetica" w:cs="Century Schoolbook"/>
          <w:sz w:val="28"/>
          <w:szCs w:val="28"/>
        </w:rPr>
      </w:pPr>
      <w:r w:rsidRPr="0049762F">
        <w:rPr>
          <w:rFonts w:ascii="Helvetica" w:eastAsia="Century Schoolbook" w:hAnsi="Helvetica" w:cs="Century Schoolbook"/>
          <w:sz w:val="28"/>
          <w:szCs w:val="28"/>
        </w:rPr>
        <w:t>Unauthorised replication of (or other tampering with) externally assessed theory papers and/or e-assessment</w:t>
      </w:r>
    </w:p>
    <w:p w14:paraId="36272E85" w14:textId="77777777" w:rsidR="00ED5796" w:rsidRPr="0049762F" w:rsidRDefault="00FB706F">
      <w:pPr>
        <w:numPr>
          <w:ilvl w:val="0"/>
          <w:numId w:val="6"/>
        </w:numPr>
        <w:rPr>
          <w:rFonts w:ascii="Helvetica" w:eastAsia="Century Schoolbook" w:hAnsi="Helvetica" w:cs="Century Schoolbook"/>
          <w:sz w:val="28"/>
          <w:szCs w:val="28"/>
        </w:rPr>
      </w:pPr>
      <w:r w:rsidRPr="0049762F">
        <w:rPr>
          <w:rFonts w:ascii="Helvetica" w:eastAsia="Century Schoolbook" w:hAnsi="Helvetica" w:cs="Century Schoolbook"/>
          <w:sz w:val="28"/>
          <w:szCs w:val="28"/>
        </w:rPr>
        <w:t>ESO or any part (if a consortium group) becomes bankrupt or insolvent or goes into liquidation, or undergoes a voluntary or compulsory winding up procedure</w:t>
      </w:r>
    </w:p>
    <w:p w14:paraId="36272E86" w14:textId="427E9EFF" w:rsidR="00ED5796" w:rsidRDefault="00FB706F">
      <w:pPr>
        <w:numPr>
          <w:ilvl w:val="0"/>
          <w:numId w:val="6"/>
        </w:numPr>
        <w:rPr>
          <w:rFonts w:ascii="Helvetica" w:eastAsia="Century Schoolbook" w:hAnsi="Helvetica" w:cs="Century Schoolbook"/>
          <w:sz w:val="28"/>
          <w:szCs w:val="28"/>
        </w:rPr>
      </w:pPr>
      <w:r w:rsidRPr="434EA4BB">
        <w:rPr>
          <w:rFonts w:ascii="Helvetica" w:eastAsia="Century Schoolbook" w:hAnsi="Helvetica" w:cs="Century Schoolbook"/>
          <w:sz w:val="28"/>
          <w:szCs w:val="28"/>
        </w:rPr>
        <w:t>There is any significant change in control of ESO (or a change of membership if a consortium group). The awarding organisation</w:t>
      </w:r>
      <w:r w:rsidR="4BF00C3D" w:rsidRPr="434EA4BB">
        <w:rPr>
          <w:rFonts w:ascii="Helvetica" w:eastAsia="Century Schoolbook" w:hAnsi="Helvetica" w:cs="Century Schoolbook"/>
          <w:sz w:val="28"/>
          <w:szCs w:val="28"/>
        </w:rPr>
        <w:t xml:space="preserve"> (Laser Trident)</w:t>
      </w:r>
      <w:r w:rsidRPr="434EA4BB">
        <w:rPr>
          <w:rFonts w:ascii="Helvetica" w:eastAsia="Century Schoolbook" w:hAnsi="Helvetica" w:cs="Century Schoolbook"/>
          <w:sz w:val="28"/>
          <w:szCs w:val="28"/>
        </w:rPr>
        <w:t xml:space="preserve"> should be informed immediately if this occurs</w:t>
      </w:r>
    </w:p>
    <w:p w14:paraId="4486F917" w14:textId="090EB37C" w:rsidR="005361C9" w:rsidRDefault="005361C9" w:rsidP="005361C9">
      <w:pPr>
        <w:ind w:left="720"/>
        <w:rPr>
          <w:rFonts w:ascii="Helvetica" w:eastAsia="Century Schoolbook" w:hAnsi="Helvetica" w:cs="Century Schoolbook"/>
          <w:sz w:val="28"/>
          <w:szCs w:val="28"/>
        </w:rPr>
      </w:pPr>
    </w:p>
    <w:p w14:paraId="2F9D4EBE" w14:textId="6F4A159D" w:rsidR="1C3843C0" w:rsidRDefault="1C3843C0" w:rsidP="434EA4BB">
      <w:pPr>
        <w:ind w:left="720"/>
        <w:rPr>
          <w:rFonts w:ascii="Helvetica" w:eastAsia="Century Schoolbook" w:hAnsi="Helvetica" w:cs="Century Schoolbook"/>
          <w:sz w:val="28"/>
          <w:szCs w:val="28"/>
        </w:rPr>
      </w:pPr>
      <w:r w:rsidRPr="434EA4BB">
        <w:rPr>
          <w:rFonts w:ascii="Helvetica" w:eastAsia="Century Schoolbook" w:hAnsi="Helvetica" w:cs="Century Schoolbook"/>
          <w:sz w:val="28"/>
          <w:szCs w:val="28"/>
        </w:rPr>
        <w:lastRenderedPageBreak/>
        <w:t xml:space="preserve">Reviewed </w:t>
      </w:r>
      <w:r w:rsidR="00D14B30">
        <w:rPr>
          <w:rFonts w:ascii="Helvetica" w:eastAsia="Century Schoolbook" w:hAnsi="Helvetica" w:cs="Century Schoolbook"/>
          <w:sz w:val="28"/>
          <w:szCs w:val="28"/>
        </w:rPr>
        <w:t>February 2024</w:t>
      </w:r>
      <w:r w:rsidRPr="434EA4BB">
        <w:rPr>
          <w:rFonts w:ascii="Helvetica" w:eastAsia="Century Schoolbook" w:hAnsi="Helvetica" w:cs="Century Schoolbook"/>
          <w:sz w:val="28"/>
          <w:szCs w:val="28"/>
        </w:rPr>
        <w:t xml:space="preserve"> </w:t>
      </w:r>
    </w:p>
    <w:p w14:paraId="2CB171E1" w14:textId="705478A9" w:rsidR="434EA4BB" w:rsidRDefault="434EA4BB" w:rsidP="434EA4BB">
      <w:pPr>
        <w:ind w:left="720"/>
        <w:rPr>
          <w:rFonts w:ascii="Helvetica" w:eastAsia="Century Schoolbook" w:hAnsi="Helvetica" w:cs="Century Schoolbook"/>
          <w:sz w:val="28"/>
          <w:szCs w:val="28"/>
        </w:rPr>
      </w:pPr>
    </w:p>
    <w:p w14:paraId="5ADE7957" w14:textId="27AC7F6D" w:rsidR="1C3843C0" w:rsidRDefault="1C3843C0" w:rsidP="434EA4BB">
      <w:pPr>
        <w:ind w:left="720"/>
      </w:pPr>
      <w:r w:rsidRPr="434EA4BB">
        <w:rPr>
          <w:rFonts w:ascii="Helvetica" w:eastAsia="Century Schoolbook" w:hAnsi="Helvetica" w:cs="Century Schoolbook"/>
          <w:sz w:val="28"/>
          <w:szCs w:val="28"/>
        </w:rPr>
        <w:t xml:space="preserve">Simon Owen </w:t>
      </w:r>
      <w:r>
        <w:rPr>
          <w:noProof/>
        </w:rPr>
        <w:drawing>
          <wp:inline distT="0" distB="0" distL="0" distR="0" wp14:anchorId="2FB7AB38" wp14:editId="50652444">
            <wp:extent cx="2000250" cy="480998"/>
            <wp:effectExtent l="0" t="0" r="0" b="0"/>
            <wp:docPr id="719002752" name="Picture 71900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000250" cy="480998"/>
                    </a:xfrm>
                    <a:prstGeom prst="rect">
                      <a:avLst/>
                    </a:prstGeom>
                  </pic:spPr>
                </pic:pic>
              </a:graphicData>
            </a:graphic>
          </wp:inline>
        </w:drawing>
      </w:r>
    </w:p>
    <w:p w14:paraId="690982EB" w14:textId="4B486DC2" w:rsidR="1C3843C0" w:rsidRDefault="1C3843C0" w:rsidP="434EA4BB">
      <w:pPr>
        <w:ind w:left="720"/>
      </w:pPr>
      <w:r w:rsidRPr="434EA4BB">
        <w:rPr>
          <w:rFonts w:ascii="Helvetica" w:eastAsia="Century Schoolbook" w:hAnsi="Helvetica" w:cs="Century Schoolbook"/>
          <w:sz w:val="28"/>
          <w:szCs w:val="28"/>
        </w:rPr>
        <w:t>Relevant contacts pertained within this document</w:t>
      </w:r>
    </w:p>
    <w:p w14:paraId="69692408" w14:textId="528A289A" w:rsidR="434EA4BB" w:rsidRDefault="434EA4BB" w:rsidP="434EA4BB">
      <w:pPr>
        <w:ind w:left="720"/>
        <w:rPr>
          <w:rFonts w:ascii="Helvetica" w:eastAsia="Century Schoolbook" w:hAnsi="Helvetica" w:cs="Century Schoolbook"/>
          <w:sz w:val="28"/>
          <w:szCs w:val="28"/>
        </w:rPr>
      </w:pPr>
    </w:p>
    <w:p w14:paraId="13725B1C" w14:textId="77CDBCFD" w:rsidR="1C3843C0" w:rsidRDefault="1C3843C0" w:rsidP="434EA4BB">
      <w:pPr>
        <w:ind w:left="720"/>
        <w:rPr>
          <w:rFonts w:ascii="Helvetica" w:eastAsia="Century Schoolbook" w:hAnsi="Helvetica" w:cs="Century Schoolbook"/>
          <w:sz w:val="28"/>
          <w:szCs w:val="28"/>
        </w:rPr>
      </w:pPr>
      <w:r w:rsidRPr="434EA4BB">
        <w:rPr>
          <w:rFonts w:ascii="Helvetica" w:eastAsia="Century Schoolbook" w:hAnsi="Helvetica" w:cs="Century Schoolbook"/>
          <w:sz w:val="28"/>
          <w:szCs w:val="28"/>
        </w:rPr>
        <w:t xml:space="preserve">HEAD OF CENTRE </w:t>
      </w:r>
    </w:p>
    <w:p w14:paraId="34B28AA8" w14:textId="1A7BF9DA" w:rsidR="1C3843C0" w:rsidRDefault="1C3843C0" w:rsidP="434EA4BB">
      <w:pPr>
        <w:ind w:left="720"/>
        <w:rPr>
          <w:rFonts w:ascii="Helvetica" w:eastAsia="Century Schoolbook" w:hAnsi="Helvetica" w:cs="Century Schoolbook"/>
          <w:sz w:val="28"/>
          <w:szCs w:val="28"/>
        </w:rPr>
      </w:pPr>
      <w:r w:rsidRPr="434EA4BB">
        <w:rPr>
          <w:rFonts w:ascii="Helvetica" w:eastAsia="Century Schoolbook" w:hAnsi="Helvetica" w:cs="Century Schoolbook"/>
          <w:sz w:val="28"/>
          <w:szCs w:val="28"/>
        </w:rPr>
        <w:t>Simon Owen Simonowen@esotrainingnw.co.uk</w:t>
      </w:r>
    </w:p>
    <w:p w14:paraId="7FF298A1" w14:textId="75CFC52E" w:rsidR="434EA4BB" w:rsidRDefault="434EA4BB" w:rsidP="434EA4BB">
      <w:pPr>
        <w:ind w:left="720"/>
        <w:rPr>
          <w:rFonts w:ascii="Helvetica" w:eastAsia="Century Schoolbook" w:hAnsi="Helvetica" w:cs="Century Schoolbook"/>
          <w:sz w:val="28"/>
          <w:szCs w:val="28"/>
        </w:rPr>
      </w:pPr>
    </w:p>
    <w:p w14:paraId="446BB7B3" w14:textId="1737160F" w:rsidR="1C3843C0" w:rsidRDefault="1C3843C0" w:rsidP="434EA4BB">
      <w:pPr>
        <w:ind w:left="720"/>
        <w:rPr>
          <w:rFonts w:ascii="Helvetica" w:eastAsia="Century Schoolbook" w:hAnsi="Helvetica" w:cs="Century Schoolbook"/>
          <w:sz w:val="28"/>
          <w:szCs w:val="28"/>
        </w:rPr>
      </w:pPr>
      <w:r w:rsidRPr="434EA4BB">
        <w:rPr>
          <w:rFonts w:ascii="Helvetica" w:eastAsia="Century Schoolbook" w:hAnsi="Helvetica" w:cs="Century Schoolbook"/>
          <w:sz w:val="28"/>
          <w:szCs w:val="28"/>
        </w:rPr>
        <w:t xml:space="preserve">IQA </w:t>
      </w:r>
    </w:p>
    <w:p w14:paraId="3AC34E9F" w14:textId="54328784" w:rsidR="1C3843C0" w:rsidRDefault="1C3843C0" w:rsidP="434EA4BB">
      <w:pPr>
        <w:ind w:left="720"/>
        <w:rPr>
          <w:rFonts w:ascii="Helvetica" w:eastAsia="Century Schoolbook" w:hAnsi="Helvetica" w:cs="Century Schoolbook"/>
          <w:sz w:val="28"/>
          <w:szCs w:val="28"/>
        </w:rPr>
      </w:pPr>
      <w:r w:rsidRPr="434EA4BB">
        <w:rPr>
          <w:rFonts w:ascii="Helvetica" w:eastAsia="Century Schoolbook" w:hAnsi="Helvetica" w:cs="Century Schoolbook"/>
          <w:sz w:val="28"/>
          <w:szCs w:val="28"/>
        </w:rPr>
        <w:t xml:space="preserve">Joel Igenoza </w:t>
      </w:r>
      <w:hyperlink r:id="rId8">
        <w:r w:rsidRPr="434EA4BB">
          <w:rPr>
            <w:rStyle w:val="Hyperlink"/>
            <w:rFonts w:ascii="Helvetica" w:eastAsia="Century Schoolbook" w:hAnsi="Helvetica" w:cs="Century Schoolbook"/>
            <w:sz w:val="28"/>
            <w:szCs w:val="28"/>
          </w:rPr>
          <w:t>j.igenoza@dynamisenterprises.co.uk</w:t>
        </w:r>
      </w:hyperlink>
    </w:p>
    <w:p w14:paraId="686FA057" w14:textId="2FC150F7" w:rsidR="434EA4BB" w:rsidRDefault="434EA4BB" w:rsidP="434EA4BB">
      <w:pPr>
        <w:ind w:left="720"/>
        <w:rPr>
          <w:rFonts w:ascii="Helvetica" w:eastAsia="Century Schoolbook" w:hAnsi="Helvetica" w:cs="Century Schoolbook"/>
          <w:sz w:val="28"/>
          <w:szCs w:val="28"/>
        </w:rPr>
      </w:pPr>
    </w:p>
    <w:p w14:paraId="17A23B10" w14:textId="1352D312" w:rsidR="1C3843C0" w:rsidRDefault="1C3843C0" w:rsidP="434EA4BB">
      <w:pPr>
        <w:ind w:left="720"/>
        <w:rPr>
          <w:rFonts w:ascii="Helvetica" w:eastAsia="Century Schoolbook" w:hAnsi="Helvetica" w:cs="Century Schoolbook"/>
          <w:sz w:val="28"/>
          <w:szCs w:val="28"/>
        </w:rPr>
      </w:pPr>
      <w:r w:rsidRPr="434EA4BB">
        <w:rPr>
          <w:rFonts w:ascii="Helvetica" w:eastAsia="Century Schoolbook" w:hAnsi="Helvetica" w:cs="Century Schoolbook"/>
          <w:sz w:val="28"/>
          <w:szCs w:val="28"/>
        </w:rPr>
        <w:t>INVIGILATOR</w:t>
      </w:r>
      <w:r w:rsidR="0CDF1BC4" w:rsidRPr="434EA4BB">
        <w:rPr>
          <w:rFonts w:ascii="Helvetica" w:eastAsia="Century Schoolbook" w:hAnsi="Helvetica" w:cs="Century Schoolbook"/>
          <w:sz w:val="28"/>
          <w:szCs w:val="28"/>
        </w:rPr>
        <w:t>s</w:t>
      </w:r>
    </w:p>
    <w:p w14:paraId="212F9EA5" w14:textId="152A6B1B" w:rsidR="1C3843C0" w:rsidRDefault="1C3843C0" w:rsidP="434EA4BB">
      <w:pPr>
        <w:ind w:left="720"/>
        <w:rPr>
          <w:rFonts w:ascii="Helvetica" w:eastAsia="Century Schoolbook" w:hAnsi="Helvetica" w:cs="Century Schoolbook"/>
          <w:sz w:val="28"/>
          <w:szCs w:val="28"/>
        </w:rPr>
      </w:pPr>
      <w:r w:rsidRPr="434EA4BB">
        <w:rPr>
          <w:rFonts w:ascii="Helvetica" w:eastAsia="Century Schoolbook" w:hAnsi="Helvetica" w:cs="Century Schoolbook"/>
          <w:sz w:val="28"/>
          <w:szCs w:val="28"/>
        </w:rPr>
        <w:t xml:space="preserve">John McDowell </w:t>
      </w:r>
      <w:hyperlink r:id="rId9">
        <w:r w:rsidRPr="434EA4BB">
          <w:rPr>
            <w:rStyle w:val="Hyperlink"/>
            <w:rFonts w:ascii="Helvetica" w:eastAsia="Century Schoolbook" w:hAnsi="Helvetica" w:cs="Century Schoolbook"/>
            <w:sz w:val="28"/>
            <w:szCs w:val="28"/>
          </w:rPr>
          <w:t>john-mc06@hotmail.com</w:t>
        </w:r>
      </w:hyperlink>
    </w:p>
    <w:p w14:paraId="40BCE9C6" w14:textId="6A262A2F" w:rsidR="1C3843C0" w:rsidRDefault="1C3843C0" w:rsidP="434EA4BB">
      <w:pPr>
        <w:ind w:left="720"/>
        <w:rPr>
          <w:rFonts w:ascii="Helvetica" w:eastAsia="Century Schoolbook" w:hAnsi="Helvetica" w:cs="Century Schoolbook"/>
          <w:sz w:val="28"/>
          <w:szCs w:val="28"/>
        </w:rPr>
      </w:pPr>
      <w:r w:rsidRPr="434EA4BB">
        <w:rPr>
          <w:rFonts w:ascii="Helvetica" w:eastAsia="Century Schoolbook" w:hAnsi="Helvetica" w:cs="Century Schoolbook"/>
          <w:sz w:val="28"/>
          <w:szCs w:val="28"/>
        </w:rPr>
        <w:t xml:space="preserve">Paul German </w:t>
      </w:r>
      <w:hyperlink r:id="rId10">
        <w:r w:rsidR="01975504" w:rsidRPr="434EA4BB">
          <w:rPr>
            <w:rStyle w:val="Hyperlink"/>
            <w:rFonts w:ascii="Helvetica" w:eastAsia="Century Schoolbook" w:hAnsi="Helvetica" w:cs="Century Schoolbook"/>
            <w:sz w:val="28"/>
            <w:szCs w:val="28"/>
          </w:rPr>
          <w:t>the.paul.german@hotmail.co.uk</w:t>
        </w:r>
      </w:hyperlink>
    </w:p>
    <w:p w14:paraId="7ED8372D" w14:textId="676F5C8C" w:rsidR="01975504" w:rsidRDefault="01975504" w:rsidP="434EA4BB">
      <w:pPr>
        <w:ind w:left="720"/>
        <w:rPr>
          <w:rFonts w:ascii="Helvetica" w:eastAsia="Century Schoolbook" w:hAnsi="Helvetica" w:cs="Century Schoolbook"/>
          <w:sz w:val="28"/>
          <w:szCs w:val="28"/>
        </w:rPr>
      </w:pPr>
      <w:r w:rsidRPr="434EA4BB">
        <w:rPr>
          <w:rFonts w:ascii="Helvetica" w:eastAsia="Century Schoolbook" w:hAnsi="Helvetica" w:cs="Century Schoolbook"/>
          <w:sz w:val="28"/>
          <w:szCs w:val="28"/>
        </w:rPr>
        <w:t>Rebecca Heron</w:t>
      </w:r>
      <w:r w:rsidR="461E9E77" w:rsidRPr="434EA4BB">
        <w:rPr>
          <w:rFonts w:ascii="Helvetica" w:eastAsia="Century Schoolbook" w:hAnsi="Helvetica" w:cs="Century Schoolbook"/>
          <w:sz w:val="28"/>
          <w:szCs w:val="28"/>
        </w:rPr>
        <w:t xml:space="preserve"> </w:t>
      </w:r>
      <w:hyperlink r:id="rId11">
        <w:r w:rsidR="461E9E77" w:rsidRPr="434EA4BB">
          <w:rPr>
            <w:rStyle w:val="Hyperlink"/>
            <w:rFonts w:ascii="Helvetica" w:eastAsia="Century Schoolbook" w:hAnsi="Helvetica" w:cs="Century Schoolbook"/>
            <w:sz w:val="28"/>
            <w:szCs w:val="28"/>
          </w:rPr>
          <w:t>beckiheron1989@gmail.com</w:t>
        </w:r>
      </w:hyperlink>
    </w:p>
    <w:p w14:paraId="17913E3F" w14:textId="5996B1D5" w:rsidR="434EA4BB" w:rsidRDefault="434EA4BB" w:rsidP="434EA4BB">
      <w:pPr>
        <w:ind w:left="720"/>
        <w:rPr>
          <w:rFonts w:ascii="Helvetica" w:eastAsia="Century Schoolbook" w:hAnsi="Helvetica" w:cs="Century Schoolbook"/>
          <w:sz w:val="28"/>
          <w:szCs w:val="28"/>
        </w:rPr>
      </w:pPr>
    </w:p>
    <w:p w14:paraId="14086481" w14:textId="350D9436" w:rsidR="005361C9" w:rsidRPr="0049762F" w:rsidRDefault="041A75B9" w:rsidP="005361C9">
      <w:pPr>
        <w:ind w:left="720"/>
        <w:rPr>
          <w:rFonts w:ascii="Helvetica" w:eastAsia="Century Schoolbook" w:hAnsi="Helvetica" w:cs="Century Schoolbook"/>
          <w:sz w:val="28"/>
          <w:szCs w:val="28"/>
        </w:rPr>
      </w:pPr>
      <w:r w:rsidRPr="434EA4BB">
        <w:rPr>
          <w:rFonts w:ascii="Helvetica" w:eastAsia="Century Schoolbook" w:hAnsi="Helvetica" w:cs="Century Schoolbook"/>
          <w:sz w:val="28"/>
          <w:szCs w:val="28"/>
        </w:rPr>
        <w:t xml:space="preserve">AWARDING BODY CONTACT </w:t>
      </w:r>
    </w:p>
    <w:p w14:paraId="1E94B1B3" w14:textId="3DFD69CA" w:rsidR="7D6AABCE" w:rsidRDefault="7D6AABCE" w:rsidP="434EA4BB">
      <w:pPr>
        <w:ind w:left="720"/>
        <w:rPr>
          <w:rFonts w:ascii="Helvetica" w:eastAsia="Century Schoolbook" w:hAnsi="Helvetica" w:cs="Century Schoolbook"/>
          <w:sz w:val="28"/>
          <w:szCs w:val="28"/>
        </w:rPr>
      </w:pPr>
      <w:r w:rsidRPr="434EA4BB">
        <w:rPr>
          <w:rFonts w:ascii="Helvetica" w:eastAsia="Century Schoolbook" w:hAnsi="Helvetica" w:cs="Century Schoolbook"/>
          <w:sz w:val="28"/>
          <w:szCs w:val="28"/>
        </w:rPr>
        <w:t xml:space="preserve">Laser Trident </w:t>
      </w:r>
      <w:hyperlink r:id="rId12">
        <w:r w:rsidRPr="434EA4BB">
          <w:rPr>
            <w:rStyle w:val="Hyperlink"/>
            <w:rFonts w:ascii="Helvetica" w:eastAsia="Century Schoolbook" w:hAnsi="Helvetica" w:cs="Century Schoolbook"/>
            <w:sz w:val="28"/>
            <w:szCs w:val="28"/>
          </w:rPr>
          <w:t>trident@laser-awards.org.uk</w:t>
        </w:r>
      </w:hyperlink>
    </w:p>
    <w:p w14:paraId="2E229A38" w14:textId="355BA499" w:rsidR="434EA4BB" w:rsidRDefault="434EA4BB" w:rsidP="434EA4BB">
      <w:pPr>
        <w:ind w:left="720"/>
        <w:rPr>
          <w:rFonts w:ascii="Helvetica" w:eastAsia="Century Schoolbook" w:hAnsi="Helvetica" w:cs="Century Schoolbook"/>
          <w:sz w:val="28"/>
          <w:szCs w:val="28"/>
        </w:rPr>
      </w:pPr>
    </w:p>
    <w:sectPr w:rsidR="434EA4BB">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4D736" w14:textId="77777777" w:rsidR="00885A32" w:rsidRDefault="00885A32" w:rsidP="005D1EBA">
      <w:pPr>
        <w:spacing w:line="240" w:lineRule="auto"/>
      </w:pPr>
      <w:r>
        <w:separator/>
      </w:r>
    </w:p>
  </w:endnote>
  <w:endnote w:type="continuationSeparator" w:id="0">
    <w:p w14:paraId="5A12B347" w14:textId="77777777" w:rsidR="00885A32" w:rsidRDefault="00885A32" w:rsidP="005D1E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34EA4BB" w14:paraId="585536BD" w14:textId="77777777" w:rsidTr="434EA4BB">
      <w:trPr>
        <w:trHeight w:val="300"/>
      </w:trPr>
      <w:tc>
        <w:tcPr>
          <w:tcW w:w="3120" w:type="dxa"/>
        </w:tcPr>
        <w:p w14:paraId="340A0EDD" w14:textId="5988676B" w:rsidR="434EA4BB" w:rsidRDefault="434EA4BB" w:rsidP="434EA4BB">
          <w:pPr>
            <w:pStyle w:val="Header"/>
            <w:ind w:left="-115"/>
          </w:pPr>
        </w:p>
      </w:tc>
      <w:tc>
        <w:tcPr>
          <w:tcW w:w="3120" w:type="dxa"/>
        </w:tcPr>
        <w:p w14:paraId="395DCC9D" w14:textId="4EC47BB3" w:rsidR="434EA4BB" w:rsidRDefault="434EA4BB" w:rsidP="434EA4BB">
          <w:pPr>
            <w:pStyle w:val="Header"/>
            <w:jc w:val="center"/>
          </w:pPr>
        </w:p>
      </w:tc>
      <w:tc>
        <w:tcPr>
          <w:tcW w:w="3120" w:type="dxa"/>
        </w:tcPr>
        <w:p w14:paraId="578D0397" w14:textId="05D26F01" w:rsidR="434EA4BB" w:rsidRDefault="434EA4BB" w:rsidP="434EA4BB">
          <w:pPr>
            <w:pStyle w:val="Header"/>
            <w:ind w:right="-115"/>
            <w:jc w:val="right"/>
          </w:pPr>
        </w:p>
      </w:tc>
    </w:tr>
  </w:tbl>
  <w:p w14:paraId="19E749EC" w14:textId="6F012F39" w:rsidR="434EA4BB" w:rsidRDefault="434EA4BB" w:rsidP="434EA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B8862" w14:textId="77777777" w:rsidR="00885A32" w:rsidRDefault="00885A32" w:rsidP="005D1EBA">
      <w:pPr>
        <w:spacing w:line="240" w:lineRule="auto"/>
      </w:pPr>
      <w:r>
        <w:separator/>
      </w:r>
    </w:p>
  </w:footnote>
  <w:footnote w:type="continuationSeparator" w:id="0">
    <w:p w14:paraId="1BBFD167" w14:textId="77777777" w:rsidR="00885A32" w:rsidRDefault="00885A32" w:rsidP="005D1E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00156" w14:textId="4C86072D" w:rsidR="005D1EBA" w:rsidRDefault="434EA4BB">
    <w:pPr>
      <w:pStyle w:val="Header"/>
    </w:pPr>
    <w:r>
      <w:rPr>
        <w:noProof/>
      </w:rPr>
      <w:drawing>
        <wp:inline distT="0" distB="0" distL="0" distR="0" wp14:anchorId="4F21E537" wp14:editId="3FFFBDE0">
          <wp:extent cx="2433600" cy="891540"/>
          <wp:effectExtent l="0" t="0" r="5080" b="3810"/>
          <wp:docPr id="1971055729"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433600" cy="8915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B6A2C"/>
    <w:multiLevelType w:val="multilevel"/>
    <w:tmpl w:val="E9249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274178"/>
    <w:multiLevelType w:val="multilevel"/>
    <w:tmpl w:val="CE787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284A44"/>
    <w:multiLevelType w:val="multilevel"/>
    <w:tmpl w:val="99EA1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A704AE"/>
    <w:multiLevelType w:val="multilevel"/>
    <w:tmpl w:val="64D83392"/>
    <w:lvl w:ilvl="0">
      <w:start w:val="1"/>
      <w:numFmt w:val="bullet"/>
      <w:lvlText w:val="●"/>
      <w:lvlJc w:val="left"/>
      <w:pPr>
        <w:ind w:left="720" w:hanging="360"/>
      </w:pPr>
      <w:rPr>
        <w:u w:val="none"/>
      </w:rPr>
    </w:lvl>
    <w:lvl w:ilvl="1">
      <w:start w:val="1"/>
      <w:numFmt w:val="bullet"/>
      <w:lvlText w:val="○"/>
      <w:lvlJc w:val="left"/>
      <w:pPr>
        <w:ind w:left="1440" w:hanging="360"/>
      </w:pPr>
      <w:rPr>
        <w:rFonts w:ascii="Arial" w:eastAsia="Arial" w:hAnsi="Arial" w:cs="Arial"/>
        <w:b/>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346A42"/>
    <w:multiLevelType w:val="multilevel"/>
    <w:tmpl w:val="57168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0C8608A"/>
    <w:multiLevelType w:val="multilevel"/>
    <w:tmpl w:val="BB10E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FFB348C"/>
    <w:multiLevelType w:val="multilevel"/>
    <w:tmpl w:val="5CD0E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06732905">
    <w:abstractNumId w:val="1"/>
  </w:num>
  <w:num w:numId="2" w16cid:durableId="2020544691">
    <w:abstractNumId w:val="0"/>
  </w:num>
  <w:num w:numId="3" w16cid:durableId="935865810">
    <w:abstractNumId w:val="5"/>
  </w:num>
  <w:num w:numId="4" w16cid:durableId="560481142">
    <w:abstractNumId w:val="4"/>
  </w:num>
  <w:num w:numId="5" w16cid:durableId="1337532351">
    <w:abstractNumId w:val="3"/>
  </w:num>
  <w:num w:numId="6" w16cid:durableId="938491898">
    <w:abstractNumId w:val="6"/>
  </w:num>
  <w:num w:numId="7" w16cid:durableId="21328254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796"/>
    <w:rsid w:val="0049762F"/>
    <w:rsid w:val="005361C9"/>
    <w:rsid w:val="005D1EBA"/>
    <w:rsid w:val="007DFA44"/>
    <w:rsid w:val="007F5960"/>
    <w:rsid w:val="00885A32"/>
    <w:rsid w:val="008E4477"/>
    <w:rsid w:val="00BA1351"/>
    <w:rsid w:val="00C9790D"/>
    <w:rsid w:val="00D14B30"/>
    <w:rsid w:val="00E00A87"/>
    <w:rsid w:val="00ED5796"/>
    <w:rsid w:val="00F32653"/>
    <w:rsid w:val="00FB706F"/>
    <w:rsid w:val="00FC2442"/>
    <w:rsid w:val="01975504"/>
    <w:rsid w:val="041A75B9"/>
    <w:rsid w:val="043E4FC0"/>
    <w:rsid w:val="07ED36E7"/>
    <w:rsid w:val="093DE93B"/>
    <w:rsid w:val="0CDF1BC4"/>
    <w:rsid w:val="0D4B270C"/>
    <w:rsid w:val="0EF76B3F"/>
    <w:rsid w:val="0F8BD86E"/>
    <w:rsid w:val="0F97FB9A"/>
    <w:rsid w:val="10031844"/>
    <w:rsid w:val="13D4CFCE"/>
    <w:rsid w:val="15ECACE4"/>
    <w:rsid w:val="1892D73A"/>
    <w:rsid w:val="1948EDB9"/>
    <w:rsid w:val="1AE4BE1A"/>
    <w:rsid w:val="1C3843C0"/>
    <w:rsid w:val="1D2E3722"/>
    <w:rsid w:val="1D6289B7"/>
    <w:rsid w:val="1E6F7507"/>
    <w:rsid w:val="209DE91F"/>
    <w:rsid w:val="21A3AACA"/>
    <w:rsid w:val="21AAD46F"/>
    <w:rsid w:val="22B8F1E1"/>
    <w:rsid w:val="235BFE00"/>
    <w:rsid w:val="23D589E1"/>
    <w:rsid w:val="256D9B9C"/>
    <w:rsid w:val="28BE457D"/>
    <w:rsid w:val="2F4A3238"/>
    <w:rsid w:val="300840D5"/>
    <w:rsid w:val="3281D2FA"/>
    <w:rsid w:val="34001B43"/>
    <w:rsid w:val="35875CE8"/>
    <w:rsid w:val="37C5D7C8"/>
    <w:rsid w:val="3BFAEE70"/>
    <w:rsid w:val="429FE44A"/>
    <w:rsid w:val="434EA4BB"/>
    <w:rsid w:val="43676713"/>
    <w:rsid w:val="458975D9"/>
    <w:rsid w:val="461E9E77"/>
    <w:rsid w:val="4706E50F"/>
    <w:rsid w:val="4B539B15"/>
    <w:rsid w:val="4BF00C3D"/>
    <w:rsid w:val="4D764615"/>
    <w:rsid w:val="4E877D31"/>
    <w:rsid w:val="4F2C2F97"/>
    <w:rsid w:val="51A549B5"/>
    <w:rsid w:val="5922FD1A"/>
    <w:rsid w:val="5C2FE0A7"/>
    <w:rsid w:val="5ED35551"/>
    <w:rsid w:val="5F300844"/>
    <w:rsid w:val="66CB2A17"/>
    <w:rsid w:val="66F660A3"/>
    <w:rsid w:val="68370710"/>
    <w:rsid w:val="6F5CBB3A"/>
    <w:rsid w:val="7737240F"/>
    <w:rsid w:val="779B64C8"/>
    <w:rsid w:val="77A51D6C"/>
    <w:rsid w:val="78BCA691"/>
    <w:rsid w:val="7A9B9601"/>
    <w:rsid w:val="7B775A03"/>
    <w:rsid w:val="7CA126B7"/>
    <w:rsid w:val="7D6AABCE"/>
    <w:rsid w:val="7DF1BAF7"/>
    <w:rsid w:val="7E5BEB7D"/>
    <w:rsid w:val="7FAC7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72E4A"/>
  <w15:docId w15:val="{F442EDE7-9B20-42B1-A837-B15FB471C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D1EBA"/>
    <w:pPr>
      <w:tabs>
        <w:tab w:val="center" w:pos="4513"/>
        <w:tab w:val="right" w:pos="9026"/>
      </w:tabs>
      <w:spacing w:line="240" w:lineRule="auto"/>
    </w:pPr>
  </w:style>
  <w:style w:type="character" w:customStyle="1" w:styleId="HeaderChar">
    <w:name w:val="Header Char"/>
    <w:basedOn w:val="DefaultParagraphFont"/>
    <w:link w:val="Header"/>
    <w:uiPriority w:val="99"/>
    <w:rsid w:val="005D1EBA"/>
  </w:style>
  <w:style w:type="paragraph" w:styleId="Footer">
    <w:name w:val="footer"/>
    <w:basedOn w:val="Normal"/>
    <w:link w:val="FooterChar"/>
    <w:uiPriority w:val="99"/>
    <w:unhideWhenUsed/>
    <w:rsid w:val="005D1EBA"/>
    <w:pPr>
      <w:tabs>
        <w:tab w:val="center" w:pos="4513"/>
        <w:tab w:val="right" w:pos="9026"/>
      </w:tabs>
      <w:spacing w:line="240" w:lineRule="auto"/>
    </w:pPr>
  </w:style>
  <w:style w:type="character" w:customStyle="1" w:styleId="FooterChar">
    <w:name w:val="Footer Char"/>
    <w:basedOn w:val="DefaultParagraphFont"/>
    <w:link w:val="Footer"/>
    <w:uiPriority w:val="99"/>
    <w:rsid w:val="005D1EBA"/>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QAj.igenoza@dynamisenterprises.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rident@laser-awards.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ckiheron1989@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he.paul.german@hotmail.co.uk" TargetMode="External"/><Relationship Id="rId4" Type="http://schemas.openxmlformats.org/officeDocument/2006/relationships/webSettings" Target="webSettings.xml"/><Relationship Id="rId9" Type="http://schemas.openxmlformats.org/officeDocument/2006/relationships/hyperlink" Target="mailto:john-mc06@hot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1040</Words>
  <Characters>5933</Characters>
  <Application>Microsoft Office Word</Application>
  <DocSecurity>0</DocSecurity>
  <Lines>49</Lines>
  <Paragraphs>13</Paragraphs>
  <ScaleCrop>false</ScaleCrop>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owen</cp:lastModifiedBy>
  <cp:revision>5</cp:revision>
  <dcterms:created xsi:type="dcterms:W3CDTF">2021-03-21T17:02:00Z</dcterms:created>
  <dcterms:modified xsi:type="dcterms:W3CDTF">2024-02-04T12:18:00Z</dcterms:modified>
</cp:coreProperties>
</file>